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F9" w:rsidRDefault="009933F9" w:rsidP="005F320B">
      <w:pPr>
        <w:jc w:val="both"/>
        <w:outlineLvl w:val="0"/>
        <w:rPr>
          <w:rFonts w:ascii="Calibri" w:hAnsi="Calibri" w:cs="Calibri"/>
          <w:b/>
        </w:rPr>
      </w:pPr>
      <w:r>
        <w:rPr>
          <w:rFonts w:ascii="Calibri" w:hAnsi="Calibri" w:cs="Calibri"/>
          <w:b/>
        </w:rPr>
        <w:t>ΕΛΛΗΝΙΚΗ ΔΗΜΟΚΡΑΤΙΑ</w:t>
      </w:r>
    </w:p>
    <w:p w:rsidR="009933F9" w:rsidRDefault="009933F9" w:rsidP="005F320B">
      <w:pPr>
        <w:jc w:val="both"/>
        <w:outlineLvl w:val="0"/>
        <w:rPr>
          <w:rFonts w:ascii="Calibri" w:hAnsi="Calibri" w:cs="Calibri"/>
          <w:b/>
        </w:rPr>
      </w:pPr>
      <w:r>
        <w:rPr>
          <w:rFonts w:ascii="Calibri" w:hAnsi="Calibri" w:cs="Calibri"/>
          <w:b/>
        </w:rPr>
        <w:t>ΤΕΧΝΙΚΟ ΕΠΙΜΕΛΗΤΗΡΙΟ ΕΛΛΑΔΑΣ</w:t>
      </w:r>
    </w:p>
    <w:p w:rsidR="009933F9" w:rsidRDefault="009933F9" w:rsidP="005F320B">
      <w:pPr>
        <w:jc w:val="both"/>
        <w:outlineLvl w:val="0"/>
        <w:rPr>
          <w:rFonts w:ascii="Calibri" w:hAnsi="Calibri" w:cs="Calibri"/>
          <w:b/>
        </w:rPr>
      </w:pPr>
      <w:r>
        <w:rPr>
          <w:rFonts w:ascii="Calibri" w:hAnsi="Calibri" w:cs="Calibri"/>
          <w:b/>
        </w:rPr>
        <w:t>ΤΜΗΜΑ ΔΥΤΙΚΗΣ ΜΑΚΕΔΟΝΙΑΣ</w:t>
      </w:r>
    </w:p>
    <w:p w:rsidR="009933F9" w:rsidRDefault="009933F9" w:rsidP="005F320B">
      <w:pPr>
        <w:jc w:val="both"/>
        <w:outlineLvl w:val="0"/>
        <w:rPr>
          <w:rFonts w:ascii="Calibri" w:hAnsi="Calibri" w:cs="Calibri"/>
          <w:b/>
        </w:rPr>
      </w:pPr>
    </w:p>
    <w:tbl>
      <w:tblPr>
        <w:tblW w:w="8582" w:type="dxa"/>
        <w:tblLook w:val="00A0"/>
      </w:tblPr>
      <w:tblGrid>
        <w:gridCol w:w="2964"/>
        <w:gridCol w:w="3141"/>
        <w:gridCol w:w="2477"/>
      </w:tblGrid>
      <w:tr w:rsidR="009933F9" w:rsidTr="005F320B">
        <w:trPr>
          <w:trHeight w:val="732"/>
        </w:trPr>
        <w:tc>
          <w:tcPr>
            <w:tcW w:w="8582" w:type="dxa"/>
            <w:gridSpan w:val="3"/>
          </w:tcPr>
          <w:p w:rsidR="009933F9" w:rsidRDefault="009933F9">
            <w:pPr>
              <w:spacing w:line="276" w:lineRule="auto"/>
              <w:outlineLvl w:val="0"/>
              <w:rPr>
                <w:rFonts w:ascii="Calibri" w:hAnsi="Calibri" w:cs="Calibri"/>
                <w:b/>
                <w:sz w:val="32"/>
                <w:szCs w:val="32"/>
                <w:u w:val="single"/>
                <w:lang w:eastAsia="en-US"/>
              </w:rPr>
            </w:pPr>
          </w:p>
          <w:p w:rsidR="009933F9" w:rsidRDefault="009933F9">
            <w:pPr>
              <w:spacing w:line="276" w:lineRule="auto"/>
              <w:jc w:val="center"/>
              <w:outlineLvl w:val="0"/>
              <w:rPr>
                <w:rFonts w:ascii="Calibri" w:hAnsi="Calibri" w:cs="Calibri"/>
                <w:b/>
                <w:sz w:val="28"/>
                <w:szCs w:val="28"/>
                <w:lang w:eastAsia="en-US"/>
              </w:rPr>
            </w:pPr>
            <w:r>
              <w:rPr>
                <w:rFonts w:ascii="Calibri" w:hAnsi="Calibri" w:cs="Calibri"/>
                <w:b/>
                <w:sz w:val="28"/>
                <w:szCs w:val="28"/>
                <w:lang w:eastAsia="en-US"/>
              </w:rPr>
              <w:t>ΣΥΝΕΔΡΙΑΣΗ 22η / 2021</w:t>
            </w:r>
          </w:p>
          <w:p w:rsidR="009933F9" w:rsidRDefault="009933F9">
            <w:pPr>
              <w:spacing w:line="276" w:lineRule="auto"/>
              <w:jc w:val="center"/>
              <w:rPr>
                <w:rFonts w:ascii="Calibri" w:hAnsi="Calibri" w:cs="Calibri"/>
                <w:b/>
                <w:lang w:eastAsia="en-US"/>
              </w:rPr>
            </w:pPr>
            <w:r>
              <w:rPr>
                <w:rFonts w:ascii="Calibri" w:hAnsi="Calibri" w:cs="Calibri"/>
                <w:b/>
                <w:lang w:eastAsia="en-US"/>
              </w:rPr>
              <w:t>ΔΙΟΙΚΟΥΣΑΣ ΕΠΙΤΡΟΠΗΣ Τ.Ε.Ε./Τ.Δ.Μ.</w:t>
            </w:r>
          </w:p>
          <w:p w:rsidR="009933F9" w:rsidRDefault="009933F9">
            <w:pPr>
              <w:spacing w:line="276" w:lineRule="auto"/>
              <w:rPr>
                <w:rFonts w:ascii="Calibri" w:hAnsi="Calibri" w:cs="Calibri"/>
                <w:b/>
                <w:lang w:eastAsia="en-US"/>
              </w:rPr>
            </w:pPr>
          </w:p>
        </w:tc>
      </w:tr>
      <w:tr w:rsidR="009933F9" w:rsidTr="005F320B">
        <w:trPr>
          <w:trHeight w:val="428"/>
        </w:trPr>
        <w:tc>
          <w:tcPr>
            <w:tcW w:w="2964" w:type="dxa"/>
            <w:tcBorders>
              <w:top w:val="nil"/>
              <w:left w:val="nil"/>
              <w:bottom w:val="nil"/>
              <w:right w:val="single" w:sz="4" w:space="0" w:color="auto"/>
            </w:tcBorders>
            <w:vAlign w:val="bottom"/>
          </w:tcPr>
          <w:p w:rsidR="009933F9" w:rsidRDefault="009933F9">
            <w:pPr>
              <w:spacing w:line="276" w:lineRule="auto"/>
              <w:jc w:val="center"/>
              <w:rPr>
                <w:rFonts w:ascii="Calibri" w:hAnsi="Calibri" w:cs="Calibri"/>
                <w:b/>
                <w:sz w:val="16"/>
                <w:szCs w:val="16"/>
                <w:lang w:val="en-US" w:eastAsia="en-US"/>
              </w:rPr>
            </w:pPr>
            <w:r>
              <w:rPr>
                <w:rFonts w:ascii="Calibri" w:hAnsi="Calibri" w:cs="Calibri"/>
                <w:sz w:val="28"/>
                <w:szCs w:val="28"/>
                <w:lang w:eastAsia="en-US"/>
              </w:rPr>
              <w:t>Κοζάνη</w:t>
            </w:r>
          </w:p>
        </w:tc>
        <w:tc>
          <w:tcPr>
            <w:tcW w:w="3141" w:type="dxa"/>
            <w:tcBorders>
              <w:top w:val="nil"/>
              <w:left w:val="single" w:sz="4" w:space="0" w:color="auto"/>
              <w:bottom w:val="nil"/>
              <w:right w:val="single" w:sz="4" w:space="0" w:color="auto"/>
            </w:tcBorders>
            <w:vAlign w:val="bottom"/>
          </w:tcPr>
          <w:p w:rsidR="009933F9" w:rsidRDefault="009933F9">
            <w:pPr>
              <w:spacing w:line="276" w:lineRule="auto"/>
              <w:jc w:val="center"/>
              <w:rPr>
                <w:rFonts w:ascii="Calibri" w:hAnsi="Calibri" w:cs="Calibri"/>
                <w:b/>
                <w:sz w:val="32"/>
                <w:szCs w:val="32"/>
                <w:lang w:eastAsia="en-US"/>
              </w:rPr>
            </w:pPr>
            <w:r>
              <w:rPr>
                <w:rFonts w:ascii="Calibri" w:hAnsi="Calibri" w:cs="Calibri"/>
                <w:b/>
                <w:sz w:val="32"/>
                <w:szCs w:val="32"/>
                <w:lang w:eastAsia="en-US"/>
              </w:rPr>
              <w:t>Τρίτη</w:t>
            </w:r>
          </w:p>
        </w:tc>
        <w:tc>
          <w:tcPr>
            <w:tcW w:w="2477" w:type="dxa"/>
            <w:tcBorders>
              <w:top w:val="nil"/>
              <w:left w:val="single" w:sz="4" w:space="0" w:color="auto"/>
              <w:bottom w:val="single" w:sz="4" w:space="0" w:color="auto"/>
              <w:right w:val="nil"/>
            </w:tcBorders>
            <w:vAlign w:val="bottom"/>
          </w:tcPr>
          <w:p w:rsidR="009933F9" w:rsidRDefault="009933F9">
            <w:pPr>
              <w:spacing w:line="276" w:lineRule="auto"/>
              <w:jc w:val="center"/>
              <w:rPr>
                <w:rFonts w:ascii="Calibri" w:hAnsi="Calibri" w:cs="Calibri"/>
                <w:b/>
                <w:sz w:val="32"/>
                <w:szCs w:val="32"/>
                <w:lang w:eastAsia="en-US"/>
              </w:rPr>
            </w:pPr>
            <w:r>
              <w:rPr>
                <w:rFonts w:ascii="Calibri" w:hAnsi="Calibri" w:cs="Calibri"/>
                <w:b/>
                <w:sz w:val="32"/>
                <w:szCs w:val="32"/>
                <w:lang w:eastAsia="en-US"/>
              </w:rPr>
              <w:t>Ώρα,</w:t>
            </w:r>
          </w:p>
        </w:tc>
      </w:tr>
      <w:tr w:rsidR="009933F9" w:rsidTr="005F320B">
        <w:trPr>
          <w:trHeight w:val="410"/>
        </w:trPr>
        <w:tc>
          <w:tcPr>
            <w:tcW w:w="2964" w:type="dxa"/>
            <w:tcBorders>
              <w:top w:val="nil"/>
              <w:left w:val="nil"/>
              <w:bottom w:val="nil"/>
              <w:right w:val="single" w:sz="4" w:space="0" w:color="auto"/>
            </w:tcBorders>
            <w:vAlign w:val="center"/>
          </w:tcPr>
          <w:p w:rsidR="009933F9" w:rsidRDefault="009933F9">
            <w:pPr>
              <w:spacing w:line="276" w:lineRule="auto"/>
              <w:jc w:val="center"/>
              <w:rPr>
                <w:rFonts w:ascii="Calibri" w:hAnsi="Calibri" w:cs="Calibri"/>
                <w:sz w:val="16"/>
                <w:szCs w:val="16"/>
                <w:lang w:eastAsia="en-US"/>
              </w:rPr>
            </w:pPr>
            <w:r>
              <w:rPr>
                <w:rFonts w:ascii="Calibri" w:hAnsi="Calibri" w:cs="Calibri"/>
                <w:sz w:val="16"/>
                <w:szCs w:val="16"/>
                <w:lang w:eastAsia="en-US"/>
              </w:rPr>
              <w:t>Μπουσίου &amp; Εστίας 3</w:t>
            </w:r>
          </w:p>
          <w:p w:rsidR="009933F9" w:rsidRDefault="009933F9">
            <w:pPr>
              <w:spacing w:line="276" w:lineRule="auto"/>
              <w:jc w:val="center"/>
              <w:rPr>
                <w:rFonts w:ascii="Calibri" w:hAnsi="Calibri" w:cs="Calibri"/>
                <w:b/>
                <w:sz w:val="28"/>
                <w:szCs w:val="28"/>
                <w:lang w:eastAsia="en-US"/>
              </w:rPr>
            </w:pPr>
            <w:r>
              <w:rPr>
                <w:rFonts w:ascii="Calibri" w:hAnsi="Calibri" w:cs="Calibri"/>
                <w:sz w:val="16"/>
                <w:szCs w:val="16"/>
                <w:lang w:eastAsia="en-US"/>
              </w:rPr>
              <w:t>(Αίθουσα Συνεδριάσεων Τ.Ε.Ε./Τ.Δ.Μ.)</w:t>
            </w:r>
          </w:p>
        </w:tc>
        <w:tc>
          <w:tcPr>
            <w:tcW w:w="3141" w:type="dxa"/>
            <w:tcBorders>
              <w:top w:val="nil"/>
              <w:left w:val="single" w:sz="4" w:space="0" w:color="auto"/>
              <w:bottom w:val="nil"/>
              <w:right w:val="single" w:sz="4" w:space="0" w:color="auto"/>
            </w:tcBorders>
            <w:vAlign w:val="center"/>
          </w:tcPr>
          <w:p w:rsidR="009933F9" w:rsidRDefault="009933F9">
            <w:pPr>
              <w:spacing w:line="276" w:lineRule="auto"/>
              <w:jc w:val="center"/>
              <w:rPr>
                <w:rFonts w:ascii="Calibri" w:hAnsi="Calibri" w:cs="Calibri"/>
                <w:b/>
                <w:sz w:val="36"/>
                <w:szCs w:val="36"/>
                <w:lang w:eastAsia="en-US"/>
              </w:rPr>
            </w:pPr>
            <w:r>
              <w:rPr>
                <w:rFonts w:ascii="Calibri" w:hAnsi="Calibri" w:cs="Calibri"/>
                <w:b/>
                <w:sz w:val="36"/>
                <w:szCs w:val="36"/>
                <w:lang w:eastAsia="en-US"/>
              </w:rPr>
              <w:t>12-10-2021</w:t>
            </w:r>
          </w:p>
        </w:tc>
        <w:tc>
          <w:tcPr>
            <w:tcW w:w="2477" w:type="dxa"/>
            <w:tcBorders>
              <w:top w:val="single" w:sz="4" w:space="0" w:color="auto"/>
              <w:left w:val="single" w:sz="4" w:space="0" w:color="auto"/>
              <w:bottom w:val="single" w:sz="4" w:space="0" w:color="auto"/>
              <w:right w:val="single" w:sz="4" w:space="0" w:color="auto"/>
            </w:tcBorders>
            <w:vAlign w:val="center"/>
          </w:tcPr>
          <w:p w:rsidR="009933F9" w:rsidRDefault="009933F9">
            <w:pPr>
              <w:spacing w:line="276" w:lineRule="auto"/>
              <w:jc w:val="center"/>
              <w:rPr>
                <w:rFonts w:ascii="Calibri" w:hAnsi="Calibri" w:cs="Calibri"/>
                <w:b/>
                <w:lang w:eastAsia="en-US"/>
              </w:rPr>
            </w:pPr>
            <w:r>
              <w:rPr>
                <w:rFonts w:ascii="Calibri" w:hAnsi="Calibri" w:cs="Calibri"/>
                <w:b/>
                <w:lang w:eastAsia="en-US"/>
              </w:rPr>
              <w:t>12:00</w:t>
            </w:r>
          </w:p>
        </w:tc>
      </w:tr>
      <w:tr w:rsidR="009933F9" w:rsidTr="005F320B">
        <w:trPr>
          <w:trHeight w:val="494"/>
        </w:trPr>
        <w:tc>
          <w:tcPr>
            <w:tcW w:w="8582" w:type="dxa"/>
            <w:gridSpan w:val="3"/>
            <w:tcBorders>
              <w:top w:val="nil"/>
              <w:left w:val="nil"/>
              <w:bottom w:val="single" w:sz="4" w:space="0" w:color="auto"/>
              <w:right w:val="nil"/>
            </w:tcBorders>
            <w:vAlign w:val="bottom"/>
          </w:tcPr>
          <w:p w:rsidR="009933F9" w:rsidRDefault="009933F9">
            <w:pPr>
              <w:spacing w:after="120" w:line="276" w:lineRule="auto"/>
              <w:jc w:val="center"/>
              <w:rPr>
                <w:rFonts w:ascii="Calibri" w:hAnsi="Calibri" w:cs="Calibri"/>
                <w:b/>
                <w:sz w:val="32"/>
                <w:szCs w:val="32"/>
                <w:lang w:eastAsia="en-US"/>
              </w:rPr>
            </w:pPr>
          </w:p>
          <w:p w:rsidR="009933F9" w:rsidRDefault="009933F9">
            <w:pPr>
              <w:spacing w:after="120" w:line="276" w:lineRule="auto"/>
              <w:jc w:val="center"/>
              <w:rPr>
                <w:rFonts w:ascii="Calibri" w:hAnsi="Calibri" w:cs="Calibri"/>
                <w:b/>
                <w:sz w:val="32"/>
                <w:szCs w:val="32"/>
                <w:lang w:eastAsia="en-US"/>
              </w:rPr>
            </w:pPr>
            <w:r>
              <w:rPr>
                <w:rFonts w:ascii="Calibri" w:hAnsi="Calibri" w:cs="Calibri"/>
                <w:b/>
                <w:sz w:val="32"/>
                <w:szCs w:val="32"/>
                <w:lang w:eastAsia="en-US"/>
              </w:rPr>
              <w:t xml:space="preserve">Μέσω </w:t>
            </w:r>
            <w:r>
              <w:rPr>
                <w:rFonts w:ascii="Calibri" w:hAnsi="Calibri" w:cs="Calibri"/>
                <w:b/>
                <w:sz w:val="32"/>
                <w:szCs w:val="32"/>
                <w:lang w:val="en-US" w:eastAsia="en-US"/>
              </w:rPr>
              <w:t>e</w:t>
            </w:r>
            <w:r>
              <w:rPr>
                <w:rFonts w:ascii="Calibri" w:hAnsi="Calibri" w:cs="Calibri"/>
                <w:b/>
                <w:sz w:val="32"/>
                <w:szCs w:val="32"/>
                <w:lang w:eastAsia="en-US"/>
              </w:rPr>
              <w:t>-</w:t>
            </w:r>
            <w:r>
              <w:rPr>
                <w:rFonts w:ascii="Calibri" w:hAnsi="Calibri" w:cs="Calibri"/>
                <w:b/>
                <w:sz w:val="32"/>
                <w:szCs w:val="32"/>
                <w:lang w:val="en-US" w:eastAsia="en-US"/>
              </w:rPr>
              <w:t>presence</w:t>
            </w:r>
          </w:p>
          <w:p w:rsidR="009933F9" w:rsidRDefault="009933F9">
            <w:pPr>
              <w:spacing w:after="120" w:line="276" w:lineRule="auto"/>
              <w:jc w:val="center"/>
              <w:rPr>
                <w:rFonts w:ascii="Calibri" w:hAnsi="Calibri" w:cs="Calibri"/>
                <w:b/>
                <w:sz w:val="28"/>
                <w:szCs w:val="28"/>
                <w:lang w:eastAsia="en-US"/>
              </w:rPr>
            </w:pPr>
            <w:r>
              <w:rPr>
                <w:rFonts w:ascii="Calibri" w:hAnsi="Calibri" w:cs="Calibri"/>
                <w:b/>
                <w:sz w:val="28"/>
                <w:szCs w:val="28"/>
                <w:lang w:eastAsia="en-US"/>
              </w:rPr>
              <w:t>ΘΕΜΑΤΑ  ΗΜΕΡΗΣΙΑΣ ΔΙΑΤΑΞΗΣ</w:t>
            </w:r>
          </w:p>
        </w:tc>
      </w:tr>
    </w:tbl>
    <w:p w:rsidR="009933F9" w:rsidRDefault="009933F9" w:rsidP="005F320B">
      <w:pPr>
        <w:pStyle w:val="yiv9379308511msonormal"/>
        <w:numPr>
          <w:ilvl w:val="0"/>
          <w:numId w:val="1"/>
        </w:numPr>
        <w:spacing w:before="0" w:beforeAutospacing="0" w:after="0" w:afterAutospacing="0" w:line="276" w:lineRule="auto"/>
        <w:ind w:left="284" w:hanging="284"/>
        <w:jc w:val="both"/>
        <w:rPr>
          <w:rFonts w:ascii="Calibri" w:hAnsi="Calibri" w:cs="Calibri"/>
        </w:rPr>
      </w:pPr>
      <w:r>
        <w:rPr>
          <w:rFonts w:ascii="Calibri" w:hAnsi="Calibri" w:cs="Calibri"/>
        </w:rPr>
        <w:t>Έγκριση όρων Σχεδίου Προγραμματικής Σύμβασης μεταξύ της Περιφέρειας Δυτικής Μακεδονίας και του ΤΕΕ/ΤΔΜ που αφορά το έργο: «Υποστήριξη τεχνικής υπηρεσίας Περιφέρειας Δυτικής Μακεδονίας στο έργο Ενεργειακή αναβάθμιση τμήματος κτιρίου, όπου στεγάζεται το ΤΕΕ/ΤΔΜ», σύμφωνα με το Άρθρο 100, του Ν. 3852/2010 όπως τροποποιήθηκε και ισχύει και ορισμός εκπροσώπων επιτροπής παρακολούθησης.</w:t>
      </w:r>
    </w:p>
    <w:p w:rsidR="009933F9" w:rsidRPr="00083801" w:rsidRDefault="009933F9" w:rsidP="00061BBB">
      <w:pPr>
        <w:pStyle w:val="yiv9379308511msonormal"/>
        <w:spacing w:before="0" w:beforeAutospacing="0" w:after="0" w:afterAutospacing="0" w:line="276" w:lineRule="auto"/>
        <w:jc w:val="both"/>
        <w:rPr>
          <w:rFonts w:ascii="Calibri" w:hAnsi="Calibri" w:cs="Calibri"/>
        </w:rPr>
      </w:pPr>
    </w:p>
    <w:p w:rsidR="009933F9" w:rsidRPr="00083801" w:rsidRDefault="009933F9" w:rsidP="00083801">
      <w:pPr>
        <w:spacing w:after="120" w:line="288" w:lineRule="auto"/>
        <w:jc w:val="both"/>
        <w:rPr>
          <w:rFonts w:ascii="Cambria" w:hAnsi="Cambria"/>
        </w:rPr>
      </w:pPr>
    </w:p>
    <w:p w:rsidR="009933F9" w:rsidRDefault="009933F9" w:rsidP="00203AA7">
      <w:pPr>
        <w:jc w:val="both"/>
        <w:rPr>
          <w:rFonts w:ascii="Calibri" w:hAnsi="Calibri" w:cs="Calibri"/>
          <w:b/>
          <w:i/>
        </w:rPr>
      </w:pPr>
      <w:r w:rsidRPr="008C4654">
        <w:rPr>
          <w:rFonts w:ascii="Calibri" w:hAnsi="Calibri" w:cs="Calibri"/>
          <w:b/>
          <w:i/>
        </w:rPr>
        <w:t>Τα σχετικά συνημμένα έγγραφα της Συνεδρίασης, βρίσκονται στο πρόγραμμα λογισμικού «</w:t>
      </w:r>
      <w:r w:rsidRPr="008C4654">
        <w:rPr>
          <w:rFonts w:ascii="Calibri" w:hAnsi="Calibri" w:cs="Calibri"/>
          <w:b/>
          <w:i/>
          <w:lang w:val="en-US"/>
        </w:rPr>
        <w:t>Dropbox</w:t>
      </w:r>
      <w:r w:rsidRPr="008C4654">
        <w:rPr>
          <w:rFonts w:ascii="Calibri" w:hAnsi="Calibri" w:cs="Calibri"/>
          <w:b/>
          <w:i/>
        </w:rPr>
        <w:t xml:space="preserve">» και ειδικότερα στο φάκελο «Διοικούσα Επιτροπή - Υλικό», υποφάκελος «Διοικούσα Επιτροπή 2020-2024» -  </w:t>
      </w:r>
      <w:r>
        <w:rPr>
          <w:rFonts w:ascii="Calibri" w:hAnsi="Calibri" w:cs="Calibri"/>
          <w:b/>
          <w:i/>
        </w:rPr>
        <w:t>22</w:t>
      </w:r>
      <w:r w:rsidRPr="008C4654">
        <w:rPr>
          <w:rFonts w:ascii="Calibri" w:hAnsi="Calibri" w:cs="Calibri"/>
          <w:b/>
          <w:i/>
          <w:vertAlign w:val="superscript"/>
        </w:rPr>
        <w:t>η</w:t>
      </w:r>
      <w:r w:rsidRPr="008C4654">
        <w:rPr>
          <w:rFonts w:ascii="Calibri" w:hAnsi="Calibri" w:cs="Calibri"/>
          <w:b/>
          <w:i/>
        </w:rPr>
        <w:t xml:space="preserve"> συνεδρίαση</w:t>
      </w:r>
      <w:r w:rsidRPr="001E7FD4">
        <w:rPr>
          <w:rFonts w:ascii="Calibri" w:hAnsi="Calibri" w:cs="Calibri"/>
          <w:b/>
          <w:i/>
        </w:rPr>
        <w:t xml:space="preserve"> </w:t>
      </w:r>
      <w:r>
        <w:rPr>
          <w:rFonts w:ascii="Calibri" w:hAnsi="Calibri" w:cs="Calibri"/>
          <w:b/>
          <w:i/>
        </w:rPr>
        <w:t xml:space="preserve">- </w:t>
      </w:r>
      <w:r w:rsidRPr="001E7FD4">
        <w:rPr>
          <w:rFonts w:ascii="Calibri" w:hAnsi="Calibri" w:cs="Calibri"/>
          <w:b/>
          <w:i/>
        </w:rPr>
        <w:t>2021</w:t>
      </w:r>
      <w:r w:rsidRPr="008C4654">
        <w:rPr>
          <w:rFonts w:ascii="Calibri" w:hAnsi="Calibri" w:cs="Calibri"/>
          <w:b/>
          <w:i/>
        </w:rPr>
        <w:t>. Για να τα διαβάσετε πατήστε</w:t>
      </w:r>
      <w:r w:rsidRPr="00905180">
        <w:t xml:space="preserve"> </w:t>
      </w:r>
      <w:hyperlink r:id="rId5" w:history="1">
        <w:r>
          <w:rPr>
            <w:rStyle w:val="Hyperlink"/>
          </w:rPr>
          <w:t>εδώ</w:t>
        </w:r>
      </w:hyperlink>
      <w:r>
        <w:t>.</w:t>
      </w:r>
    </w:p>
    <w:p w:rsidR="009933F9" w:rsidRDefault="009933F9" w:rsidP="00CC0680">
      <w:pPr>
        <w:pStyle w:val="BodyText"/>
        <w:spacing w:after="120"/>
        <w:ind w:firstLine="420"/>
        <w:rPr>
          <w:rFonts w:ascii="Calibri" w:hAnsi="Calibri" w:cs="Calibri"/>
          <w:sz w:val="22"/>
          <w:szCs w:val="22"/>
          <w:lang w:val="el-GR"/>
        </w:rPr>
      </w:pPr>
    </w:p>
    <w:p w:rsidR="009933F9" w:rsidRPr="00AB5DBC" w:rsidRDefault="009933F9" w:rsidP="00CC0680">
      <w:pPr>
        <w:jc w:val="both"/>
        <w:rPr>
          <w:rFonts w:ascii="Calibri" w:hAnsi="Calibri" w:cs="Calibri"/>
        </w:rPr>
      </w:pPr>
      <w:r w:rsidRPr="00AB5DBC">
        <w:rPr>
          <w:rFonts w:ascii="Calibri" w:hAnsi="Calibri" w:cs="Calibri"/>
          <w:b/>
        </w:rPr>
        <w:t>ΠΑΡΟΝΤΕΣ</w:t>
      </w:r>
      <w:r w:rsidRPr="00AB5DBC">
        <w:rPr>
          <w:rFonts w:ascii="Calibri" w:hAnsi="Calibri" w:cs="Calibri"/>
          <w:b/>
        </w:rPr>
        <w:tab/>
        <w:t xml:space="preserve">: </w:t>
      </w:r>
      <w:r w:rsidRPr="00AB5DBC">
        <w:rPr>
          <w:rFonts w:ascii="Calibri" w:hAnsi="Calibri" w:cs="Calibri"/>
        </w:rPr>
        <w:t>Συλλίρης Νικόλαος - Πρόεδρος, Μπάγκαβου Ευαγγελία -  Αντιπρόεδρος, Τζιόλας Ιωάννης</w:t>
      </w:r>
      <w:r>
        <w:rPr>
          <w:rFonts w:ascii="Calibri" w:hAnsi="Calibri" w:cs="Calibri"/>
        </w:rPr>
        <w:t xml:space="preserve"> </w:t>
      </w:r>
      <w:r w:rsidRPr="00AB5DBC">
        <w:rPr>
          <w:rFonts w:ascii="Calibri" w:hAnsi="Calibri" w:cs="Calibri"/>
        </w:rPr>
        <w:t>-</w:t>
      </w:r>
      <w:r>
        <w:rPr>
          <w:rFonts w:ascii="Calibri" w:hAnsi="Calibri" w:cs="Calibri"/>
        </w:rPr>
        <w:t xml:space="preserve"> </w:t>
      </w:r>
      <w:r w:rsidRPr="00AB5DBC">
        <w:rPr>
          <w:rFonts w:ascii="Calibri" w:hAnsi="Calibri" w:cs="Calibri"/>
        </w:rPr>
        <w:t>Γενικ</w:t>
      </w:r>
      <w:r>
        <w:rPr>
          <w:rFonts w:ascii="Calibri" w:hAnsi="Calibri" w:cs="Calibri"/>
        </w:rPr>
        <w:t>ός</w:t>
      </w:r>
      <w:r w:rsidRPr="00AB5DBC">
        <w:rPr>
          <w:rFonts w:ascii="Calibri" w:hAnsi="Calibri" w:cs="Calibri"/>
        </w:rPr>
        <w:t xml:space="preserve"> Γραμματέας, Παπαγιαννάκης Μιχαήλ , Κιάνας Μ. Στέργιος</w:t>
      </w:r>
      <w:r>
        <w:rPr>
          <w:rFonts w:ascii="Calibri" w:hAnsi="Calibri" w:cs="Calibri"/>
        </w:rPr>
        <w:t xml:space="preserve">, </w:t>
      </w:r>
      <w:r w:rsidRPr="00AB5DBC">
        <w:rPr>
          <w:rFonts w:ascii="Calibri" w:hAnsi="Calibri" w:cs="Calibri"/>
        </w:rPr>
        <w:t>Ράλλης Κωνσταντίνος, Θεοδωρίδης Γεώργιος, Ματάνας Κωνσταντίνος, Μιμίκου Ευδοκία,</w:t>
      </w:r>
      <w:r w:rsidRPr="007B471F">
        <w:rPr>
          <w:rFonts w:ascii="Calibri" w:hAnsi="Calibri" w:cs="Calibri"/>
          <w:b/>
        </w:rPr>
        <w:t xml:space="preserve"> </w:t>
      </w:r>
      <w:r w:rsidRPr="00AB5DBC">
        <w:rPr>
          <w:rFonts w:ascii="Calibri" w:hAnsi="Calibri" w:cs="Calibri"/>
          <w:b/>
        </w:rPr>
        <w:t xml:space="preserve"> </w:t>
      </w:r>
      <w:r>
        <w:rPr>
          <w:rFonts w:ascii="Calibri" w:hAnsi="Calibri" w:cs="Calibri"/>
        </w:rPr>
        <w:t>μέλη</w:t>
      </w:r>
      <w:r w:rsidRPr="00AB5DBC">
        <w:rPr>
          <w:rFonts w:ascii="Calibri" w:hAnsi="Calibri" w:cs="Calibri"/>
        </w:rPr>
        <w:t>.</w:t>
      </w:r>
    </w:p>
    <w:p w:rsidR="009933F9" w:rsidRPr="007B471F" w:rsidRDefault="009933F9" w:rsidP="00CC0680">
      <w:pPr>
        <w:jc w:val="both"/>
        <w:rPr>
          <w:rFonts w:ascii="Calibri" w:hAnsi="Calibri" w:cs="Calibri"/>
        </w:rPr>
      </w:pPr>
      <w:r w:rsidRPr="00AB5DBC">
        <w:rPr>
          <w:rFonts w:ascii="Calibri" w:hAnsi="Calibri" w:cs="Calibri"/>
          <w:b/>
        </w:rPr>
        <w:t>ΑΠΟΝΤΕΣ</w:t>
      </w:r>
      <w:r w:rsidRPr="007B471F">
        <w:rPr>
          <w:rFonts w:ascii="Calibri" w:hAnsi="Calibri" w:cs="Calibri"/>
          <w:b/>
        </w:rPr>
        <w:t xml:space="preserve">: </w:t>
      </w:r>
      <w:r w:rsidRPr="007B471F">
        <w:rPr>
          <w:rFonts w:ascii="Calibri" w:hAnsi="Calibri" w:cs="Calibri"/>
        </w:rPr>
        <w:t xml:space="preserve"> </w:t>
      </w:r>
      <w:r>
        <w:rPr>
          <w:rFonts w:ascii="Calibri" w:hAnsi="Calibri" w:cs="Calibri"/>
        </w:rPr>
        <w:t xml:space="preserve"> -</w:t>
      </w:r>
    </w:p>
    <w:p w:rsidR="009933F9" w:rsidRDefault="009933F9" w:rsidP="00CC0680">
      <w:pPr>
        <w:pStyle w:val="BodyText"/>
        <w:spacing w:after="120"/>
        <w:ind w:firstLine="420"/>
        <w:rPr>
          <w:rFonts w:ascii="Calibri" w:hAnsi="Calibri" w:cs="Calibri"/>
          <w:sz w:val="22"/>
          <w:szCs w:val="22"/>
          <w:lang w:val="el-GR"/>
        </w:rPr>
      </w:pPr>
    </w:p>
    <w:p w:rsidR="009933F9" w:rsidRDefault="009933F9" w:rsidP="00CC0680">
      <w:pPr>
        <w:pStyle w:val="BodyText"/>
        <w:spacing w:after="120"/>
        <w:ind w:firstLine="420"/>
        <w:rPr>
          <w:rFonts w:ascii="Calibri" w:hAnsi="Calibri" w:cs="Calibri"/>
          <w:sz w:val="22"/>
          <w:szCs w:val="22"/>
          <w:lang w:val="el-GR"/>
        </w:rPr>
      </w:pPr>
    </w:p>
    <w:p w:rsidR="009933F9" w:rsidRDefault="009933F9" w:rsidP="00CC0680">
      <w:pPr>
        <w:pStyle w:val="BodyText"/>
        <w:spacing w:after="120"/>
        <w:ind w:firstLine="420"/>
        <w:rPr>
          <w:rFonts w:ascii="Calibri" w:hAnsi="Calibri" w:cs="Calibri"/>
          <w:sz w:val="22"/>
          <w:szCs w:val="22"/>
          <w:lang w:val="el-GR"/>
        </w:rPr>
      </w:pPr>
    </w:p>
    <w:p w:rsidR="009933F9" w:rsidRPr="00CC0680" w:rsidRDefault="009933F9" w:rsidP="00CC0680">
      <w:pPr>
        <w:pStyle w:val="BodyText"/>
        <w:spacing w:after="120"/>
        <w:ind w:firstLine="420"/>
        <w:rPr>
          <w:rFonts w:ascii="Calibri" w:hAnsi="Calibri" w:cs="Calibri"/>
          <w:b/>
          <w:sz w:val="22"/>
          <w:szCs w:val="22"/>
          <w:lang w:val="el-GR"/>
        </w:rPr>
      </w:pPr>
      <w:r>
        <w:rPr>
          <w:rFonts w:ascii="Calibri" w:hAnsi="Calibri" w:cs="Calibri"/>
          <w:sz w:val="22"/>
          <w:szCs w:val="22"/>
          <w:lang w:val="el-GR"/>
        </w:rPr>
        <w:t xml:space="preserve">Εισηγείται σχετικά ο πρόεδρος της Διοικούσας Επιτροπής του Τ.Ε.Ε./Τ.Δ.Μ. </w:t>
      </w:r>
      <w:r w:rsidRPr="00CC0680">
        <w:rPr>
          <w:rFonts w:ascii="Calibri" w:hAnsi="Calibri" w:cs="Calibri"/>
          <w:b/>
          <w:sz w:val="22"/>
          <w:szCs w:val="22"/>
          <w:lang w:val="el-GR"/>
        </w:rPr>
        <w:t>Νικόλαος Συλλίρης:</w:t>
      </w:r>
    </w:p>
    <w:p w:rsidR="009933F9" w:rsidRPr="00A100DE" w:rsidRDefault="009933F9" w:rsidP="00CC0680">
      <w:pPr>
        <w:pStyle w:val="BodyText"/>
        <w:spacing w:after="120"/>
        <w:ind w:firstLine="420"/>
        <w:rPr>
          <w:rFonts w:ascii="Calibri" w:hAnsi="Calibri" w:cs="Calibri"/>
          <w:sz w:val="22"/>
          <w:szCs w:val="22"/>
          <w:lang w:val="el-GR"/>
        </w:rPr>
      </w:pPr>
      <w:r>
        <w:rPr>
          <w:rFonts w:ascii="Calibri" w:hAnsi="Calibri" w:cs="Calibri"/>
          <w:sz w:val="22"/>
          <w:szCs w:val="22"/>
          <w:lang w:val="el-GR"/>
        </w:rPr>
        <w:t xml:space="preserve">Στο πλαίσιο της προώθησης της </w:t>
      </w:r>
      <w:r w:rsidRPr="00A100DE">
        <w:rPr>
          <w:rFonts w:ascii="Calibri" w:hAnsi="Calibri" w:cs="Calibri"/>
          <w:sz w:val="22"/>
          <w:szCs w:val="22"/>
          <w:lang w:val="el-GR"/>
        </w:rPr>
        <w:t>βέλτιστη</w:t>
      </w:r>
      <w:r>
        <w:rPr>
          <w:rFonts w:ascii="Calibri" w:hAnsi="Calibri" w:cs="Calibri"/>
          <w:sz w:val="22"/>
          <w:szCs w:val="22"/>
          <w:lang w:val="el-GR"/>
        </w:rPr>
        <w:t>ς</w:t>
      </w:r>
      <w:r w:rsidRPr="00A100DE">
        <w:rPr>
          <w:rFonts w:ascii="Calibri" w:hAnsi="Calibri" w:cs="Calibri"/>
          <w:sz w:val="22"/>
          <w:szCs w:val="22"/>
          <w:lang w:val="el-GR"/>
        </w:rPr>
        <w:t xml:space="preserve"> αξιοποίηση</w:t>
      </w:r>
      <w:r>
        <w:rPr>
          <w:rFonts w:ascii="Calibri" w:hAnsi="Calibri" w:cs="Calibri"/>
          <w:sz w:val="22"/>
          <w:szCs w:val="22"/>
          <w:lang w:val="el-GR"/>
        </w:rPr>
        <w:t xml:space="preserve">ς </w:t>
      </w:r>
      <w:r w:rsidRPr="00A100DE">
        <w:rPr>
          <w:rFonts w:ascii="Calibri" w:hAnsi="Calibri" w:cs="Calibri"/>
          <w:sz w:val="22"/>
          <w:szCs w:val="22"/>
          <w:lang w:val="el-GR"/>
        </w:rPr>
        <w:t xml:space="preserve"> της υφιστάμενης κτιριακής υποδομής που κατέχει</w:t>
      </w:r>
      <w:r w:rsidRPr="00454A0E">
        <w:rPr>
          <w:rFonts w:ascii="Calibri" w:hAnsi="Calibri" w:cs="Calibri"/>
          <w:sz w:val="22"/>
          <w:szCs w:val="22"/>
          <w:lang w:val="el-GR"/>
        </w:rPr>
        <w:t xml:space="preserve"> </w:t>
      </w:r>
      <w:r w:rsidRPr="00A100DE">
        <w:rPr>
          <w:rFonts w:ascii="Calibri" w:hAnsi="Calibri" w:cs="Calibri"/>
          <w:sz w:val="22"/>
          <w:szCs w:val="22"/>
          <w:lang w:val="el-GR"/>
        </w:rPr>
        <w:t xml:space="preserve">επί της οδού Εστίας 1, Δ.Ε. Κοζάνης, Τ.Κ. 50100., </w:t>
      </w:r>
      <w:r>
        <w:rPr>
          <w:rFonts w:ascii="Calibri" w:hAnsi="Calibri" w:cs="Calibri"/>
          <w:sz w:val="22"/>
          <w:szCs w:val="22"/>
          <w:lang w:val="el-GR"/>
        </w:rPr>
        <w:t>τ</w:t>
      </w:r>
      <w:r w:rsidRPr="00A100DE">
        <w:rPr>
          <w:rFonts w:ascii="Calibri" w:hAnsi="Calibri" w:cs="Calibri"/>
          <w:sz w:val="22"/>
          <w:szCs w:val="22"/>
          <w:lang w:val="el-GR"/>
        </w:rPr>
        <w:t>ο Τεχνικό Επιμελητήριο Ελλάδος/ Τμήμα Δυτικής Μακεδονίας υπέβαλε πρόταση ένταξης του έργου στην  Πρόσκληση με κωδίκο:139 για την υποβολή προτάσεων στο επιχειρησιακό πρόγραμμα «Δυτική Μακεδονία» Άξονας προτεραιότητας:4 «Υποστήριξη της μετάβασης προς μια οικονομία χαμηλών εκπομπών διοξειδίου του άνθρακα σε όλους τους τομείς»</w:t>
      </w:r>
      <w:r>
        <w:rPr>
          <w:rFonts w:ascii="Calibri" w:hAnsi="Calibri" w:cs="Calibri"/>
          <w:sz w:val="22"/>
          <w:szCs w:val="22"/>
          <w:lang w:val="el-GR"/>
        </w:rPr>
        <w:t xml:space="preserve"> ο  </w:t>
      </w:r>
      <w:r w:rsidRPr="00A100DE">
        <w:rPr>
          <w:rFonts w:ascii="Calibri" w:hAnsi="Calibri" w:cs="Calibri"/>
          <w:sz w:val="22"/>
          <w:szCs w:val="22"/>
          <w:lang w:val="el-GR"/>
        </w:rPr>
        <w:t xml:space="preserve"> οποίος συγχρηματοδοτείται από το Ευρωπαϊκό Ταμείο Περιφερειακής Ανάπτυξης (ΕΤΠΑ) με τίτλο «Δράσεις βελτίωσης της ενεργειακής απόδοσης των δημοσίων κτιρίων (Δημόσια κτίρια εκτός σχολικών κτιρίων και κτιρίων υγείας)»</w:t>
      </w:r>
    </w:p>
    <w:p w:rsidR="009933F9" w:rsidRDefault="009933F9" w:rsidP="00CC0680">
      <w:pPr>
        <w:pStyle w:val="BodyText"/>
        <w:ind w:firstLine="420"/>
        <w:rPr>
          <w:rFonts w:ascii="Calibri" w:hAnsi="Calibri" w:cs="Calibri"/>
          <w:sz w:val="22"/>
          <w:szCs w:val="22"/>
          <w:lang w:val="el-GR"/>
        </w:rPr>
      </w:pPr>
      <w:r w:rsidRPr="00A100DE">
        <w:rPr>
          <w:rFonts w:ascii="Calibri" w:hAnsi="Calibri" w:cs="Calibri"/>
          <w:sz w:val="22"/>
          <w:szCs w:val="22"/>
          <w:lang w:val="el-GR"/>
        </w:rPr>
        <w:t>Επειδή το ΤΕΕ/ Τμήμα Δυτικής Μακεδονίας, δεν διαθέτει Τεχνική Υπηρεσία αιτήθηκε την τεχνική στήριξη από την Περιφέρεια Δυτικής Μακεδονίας, με το υπ’ αριθ. έγγραφο 778- 30/09/2021.</w:t>
      </w:r>
      <w:r>
        <w:rPr>
          <w:rFonts w:ascii="Calibri" w:hAnsi="Calibri" w:cs="Calibri"/>
          <w:sz w:val="22"/>
          <w:szCs w:val="22"/>
          <w:lang w:val="el-GR"/>
        </w:rPr>
        <w:t xml:space="preserve"> </w:t>
      </w:r>
    </w:p>
    <w:p w:rsidR="009933F9" w:rsidRPr="00A100DE" w:rsidRDefault="009933F9" w:rsidP="00CC0680">
      <w:pPr>
        <w:pStyle w:val="BodyText"/>
        <w:ind w:firstLine="420"/>
        <w:rPr>
          <w:rFonts w:ascii="Calibri" w:hAnsi="Calibri" w:cs="Calibri"/>
          <w:sz w:val="22"/>
          <w:szCs w:val="22"/>
          <w:lang w:val="el-GR"/>
        </w:rPr>
      </w:pPr>
      <w:r>
        <w:rPr>
          <w:rFonts w:ascii="Calibri" w:hAnsi="Calibri" w:cs="Calibri"/>
          <w:sz w:val="22"/>
          <w:szCs w:val="22"/>
          <w:lang w:val="el-GR"/>
        </w:rPr>
        <w:t xml:space="preserve">Για την επίτευξη της στήριξης αυτής προτείνεται υπογραφή σχετικής προγραμματικής σύμβασης  στο πλαίσιο της οποίας </w:t>
      </w:r>
      <w:r w:rsidRPr="00A100DE">
        <w:rPr>
          <w:rFonts w:ascii="Calibri" w:hAnsi="Calibri" w:cs="Calibri"/>
          <w:sz w:val="22"/>
          <w:szCs w:val="22"/>
          <w:lang w:val="el-GR"/>
        </w:rPr>
        <w:t>η Περιφέρεια Δυτικής Μακεδονίας με την Διεύθυνση Τεχνικών Έργων/ Τμήμα Δομών Περιβάλλοντος (Έδρας), θα στηρίξει τεχνικά το Τ.Ε.Ε/ Τμήμα Δυτικής Μακεδονίας, για την ολοκλήρωση των απαιτούμενων διαδικασιών ώστε να ολοκληρωθεί η πετυχημένη και εύστοχη κατασκευή των αναγκαίων επεμβάσεων, αναλαμβάνοντας συγκεκριμένους ρόλους και υποχρεώσεις. σε συνεργασία με την Περιφέρεια Δυτικής Μακεδονίας.</w:t>
      </w:r>
    </w:p>
    <w:p w:rsidR="009933F9" w:rsidRPr="00A100DE" w:rsidRDefault="009933F9" w:rsidP="00CC0680">
      <w:pPr>
        <w:pStyle w:val="BodyText"/>
        <w:suppressAutoHyphens w:val="0"/>
        <w:autoSpaceDN w:val="0"/>
        <w:adjustRightInd w:val="0"/>
        <w:ind w:firstLine="420"/>
        <w:rPr>
          <w:rFonts w:ascii="Calibri" w:hAnsi="Calibri" w:cs="Calibri"/>
          <w:sz w:val="22"/>
          <w:szCs w:val="22"/>
          <w:lang w:val="el-GR"/>
        </w:rPr>
      </w:pPr>
      <w:r w:rsidRPr="00A100DE">
        <w:rPr>
          <w:rFonts w:ascii="Calibri" w:hAnsi="Calibri" w:cs="Calibri"/>
          <w:sz w:val="22"/>
          <w:szCs w:val="22"/>
          <w:lang w:val="el-GR"/>
        </w:rPr>
        <w:t>Η διάθεση της Διεύθυνσης Τεχνικών Έργων με το τμήμα Δομών Περιβάλλοντος της έδρας Περιφέρειας Δυτικής Μακεδονίας, για την υποστήριξη στην υλοποίηση του έργου «Ενεργειακή Αναβάθμιση τμήματος κτιρίου οπού στεγάζεται το ΤΕΕ/ΤΔΜ</w:t>
      </w:r>
      <w:r w:rsidRPr="00A100DE">
        <w:rPr>
          <w:rFonts w:ascii="Calibri" w:hAnsi="Calibri" w:cs="Calibri"/>
          <w:b/>
          <w:bCs/>
          <w:sz w:val="22"/>
          <w:szCs w:val="22"/>
          <w:lang w:val="el-GR"/>
        </w:rPr>
        <w:t>»</w:t>
      </w:r>
      <w:r w:rsidRPr="00A100DE">
        <w:rPr>
          <w:rFonts w:ascii="Calibri" w:hAnsi="Calibri" w:cs="Calibri"/>
          <w:sz w:val="22"/>
          <w:szCs w:val="22"/>
          <w:lang w:val="el-GR"/>
        </w:rPr>
        <w:t>, επί της οδού Εστίας 1, Δ.Ε. Κοζάνης, Τ.Κ. 50100, για την εξοικονόμηση ενέργειας, όσο και για τη δημιουργία συνθηκών άνεσης για τους εργαζόμενους του, με τη συνεργασία όλων των συμβαλλόμενων και τους όρους που ακολουθούν στα επόμενα.</w:t>
      </w:r>
    </w:p>
    <w:p w:rsidR="009933F9" w:rsidRPr="00A100DE" w:rsidRDefault="009933F9" w:rsidP="00CC0680">
      <w:pPr>
        <w:pStyle w:val="BodyText"/>
        <w:suppressAutoHyphens w:val="0"/>
        <w:autoSpaceDN w:val="0"/>
        <w:adjustRightInd w:val="0"/>
        <w:spacing w:after="120"/>
        <w:rPr>
          <w:rFonts w:ascii="Calibri" w:hAnsi="Calibri" w:cs="Calibri"/>
          <w:sz w:val="22"/>
          <w:szCs w:val="22"/>
          <w:lang w:val="el-GR"/>
        </w:rPr>
      </w:pPr>
      <w:r w:rsidRPr="00A100DE">
        <w:rPr>
          <w:rFonts w:ascii="Calibri" w:hAnsi="Calibri" w:cs="Calibri"/>
          <w:sz w:val="22"/>
          <w:szCs w:val="22"/>
          <w:lang w:val="el-GR"/>
        </w:rPr>
        <w:t>Η αξιοποίηση της εμπειρίας από την υλοποίηση παρόμοιων έργων.</w:t>
      </w:r>
    </w:p>
    <w:p w:rsidR="009933F9" w:rsidRPr="00A100DE" w:rsidRDefault="009933F9" w:rsidP="00CC0680">
      <w:pPr>
        <w:pStyle w:val="BodyText"/>
        <w:suppressAutoHyphens w:val="0"/>
        <w:autoSpaceDN w:val="0"/>
        <w:adjustRightInd w:val="0"/>
        <w:spacing w:after="120"/>
        <w:rPr>
          <w:rFonts w:ascii="Calibri" w:hAnsi="Calibri" w:cs="Calibri"/>
          <w:sz w:val="22"/>
          <w:szCs w:val="22"/>
          <w:lang w:val="el-GR"/>
        </w:rPr>
      </w:pPr>
      <w:r w:rsidRPr="00A100DE">
        <w:rPr>
          <w:rFonts w:ascii="Calibri" w:hAnsi="Calibri" w:cs="Calibri"/>
          <w:sz w:val="22"/>
          <w:szCs w:val="22"/>
          <w:lang w:val="el-GR"/>
        </w:rPr>
        <w:t>Η έκδοση των αναγκαίων λοιπών οικοδομικών αδειών που απαιτούνται.</w:t>
      </w:r>
    </w:p>
    <w:p w:rsidR="009933F9" w:rsidRPr="0048155E" w:rsidRDefault="009933F9" w:rsidP="00CC0680">
      <w:pPr>
        <w:pStyle w:val="BodyText"/>
        <w:suppressAutoHyphens w:val="0"/>
        <w:autoSpaceDN w:val="0"/>
        <w:adjustRightInd w:val="0"/>
        <w:rPr>
          <w:rFonts w:ascii="Calibri" w:hAnsi="Calibri" w:cs="Calibri"/>
          <w:sz w:val="22"/>
          <w:szCs w:val="22"/>
          <w:lang w:val="el-GR"/>
        </w:rPr>
      </w:pPr>
      <w:r w:rsidRPr="00A100DE">
        <w:rPr>
          <w:rFonts w:ascii="Calibri" w:hAnsi="Calibri" w:cs="Calibri"/>
          <w:sz w:val="22"/>
          <w:szCs w:val="22"/>
          <w:lang w:val="el-GR"/>
        </w:rPr>
        <w:t>Η εξασφάλιση των απαραί</w:t>
      </w:r>
      <w:r>
        <w:rPr>
          <w:rFonts w:ascii="Calibri" w:hAnsi="Calibri" w:cs="Calibri"/>
          <w:sz w:val="22"/>
          <w:szCs w:val="22"/>
          <w:lang w:val="el-GR"/>
        </w:rPr>
        <w:t>τητων εγκρίσεων.</w:t>
      </w:r>
    </w:p>
    <w:p w:rsidR="009933F9" w:rsidRPr="0048155E" w:rsidRDefault="009933F9" w:rsidP="00CC0680">
      <w:pPr>
        <w:pStyle w:val="BodyText"/>
        <w:ind w:firstLine="420"/>
        <w:rPr>
          <w:rFonts w:ascii="Calibri" w:hAnsi="Calibri" w:cs="Calibri"/>
          <w:sz w:val="22"/>
          <w:szCs w:val="22"/>
          <w:lang w:val="el-GR"/>
        </w:rPr>
      </w:pPr>
      <w:r>
        <w:rPr>
          <w:rFonts w:ascii="Calibri" w:hAnsi="Calibri" w:cs="Calibri"/>
          <w:sz w:val="22"/>
          <w:szCs w:val="22"/>
          <w:lang w:val="el-GR"/>
        </w:rPr>
        <w:t xml:space="preserve">Αναγιγνώσκεται σχέδιο της σύμβασης </w:t>
      </w:r>
    </w:p>
    <w:p w:rsidR="009933F9" w:rsidRPr="00DE2E34" w:rsidRDefault="009933F9" w:rsidP="00CC0680">
      <w:pPr>
        <w:pStyle w:val="Footer"/>
        <w:tabs>
          <w:tab w:val="clear" w:pos="4536"/>
          <w:tab w:val="clear" w:pos="9072"/>
        </w:tabs>
        <w:rPr>
          <w:spacing w:val="6"/>
        </w:rPr>
      </w:pPr>
    </w:p>
    <w:p w:rsidR="009933F9" w:rsidRPr="00DE2E34" w:rsidRDefault="009933F9" w:rsidP="00CC0680">
      <w:pPr>
        <w:rPr>
          <w:spacing w:val="6"/>
        </w:rPr>
      </w:pPr>
    </w:p>
    <w:p w:rsidR="009933F9" w:rsidRPr="00DE2E34" w:rsidRDefault="009933F9" w:rsidP="00CC0680">
      <w:pPr>
        <w:rPr>
          <w:spacing w:val="6"/>
        </w:rPr>
      </w:pPr>
    </w:p>
    <w:p w:rsidR="009933F9" w:rsidRPr="00CC0680" w:rsidRDefault="009933F9" w:rsidP="00CC0680">
      <w:pPr>
        <w:pStyle w:val="BodyText"/>
        <w:spacing w:before="120" w:after="0"/>
        <w:ind w:left="1134" w:hanging="1134"/>
        <w:rPr>
          <w:b/>
          <w:bCs/>
          <w:color w:val="000000"/>
          <w:sz w:val="24"/>
          <w:szCs w:val="24"/>
          <w:lang w:val="el-GR"/>
        </w:rPr>
      </w:pPr>
      <w:r w:rsidRPr="00CC0680">
        <w:rPr>
          <w:b/>
          <w:bCs/>
          <w:sz w:val="24"/>
          <w:szCs w:val="24"/>
          <w:lang w:val="el-GR"/>
        </w:rPr>
        <w:t xml:space="preserve">Τίτλος : </w:t>
      </w:r>
      <w:r>
        <w:rPr>
          <w:b/>
          <w:bCs/>
          <w:sz w:val="24"/>
          <w:szCs w:val="24"/>
          <w:lang w:val="el-GR"/>
        </w:rPr>
        <w:t>«</w:t>
      </w:r>
      <w:r w:rsidRPr="00CC0680">
        <w:rPr>
          <w:b/>
          <w:bCs/>
          <w:color w:val="000000"/>
          <w:sz w:val="24"/>
          <w:szCs w:val="24"/>
          <w:lang w:val="el-GR"/>
        </w:rPr>
        <w:t>ΥΠΟΣΤΗΡΙΞΗ ΤΕΧΝΙΚΗΣ ΥΠΗΡΕΣΙΑΣ ΠΕΡΙΦΕΡΕΙΑΣ ΔΥΤΙΚΗΣ ΜΑΚΕΔΟΝΙΑΣ ΣΤΟ ΕΡΓΟ «ΕΝΕΡΓΕΙΑΚΗ ΑΝΑΒΑΘΜΙΣΗ ΤΜΗΜΑΤΟΣ ΚΤΙΡΙΟΥ, ΟΠΟΥ ΣΤΕΓΑΖΕΤΑΙ ΤΟ Τ.Ε.Ε./Τ.Δ.Μ.»</w:t>
      </w:r>
    </w:p>
    <w:p w:rsidR="009933F9" w:rsidRPr="00DE2E34" w:rsidRDefault="009933F9" w:rsidP="00CC0680">
      <w:pPr>
        <w:rPr>
          <w:spacing w:val="6"/>
        </w:rPr>
      </w:pPr>
    </w:p>
    <w:p w:rsidR="009933F9" w:rsidRPr="00DE2E34" w:rsidRDefault="009933F9" w:rsidP="00CC0680">
      <w:pPr>
        <w:rPr>
          <w:spacing w:val="6"/>
        </w:rPr>
      </w:pPr>
    </w:p>
    <w:p w:rsidR="009933F9" w:rsidRPr="00DE2E34" w:rsidRDefault="009933F9" w:rsidP="00CC0680">
      <w:pPr>
        <w:pStyle w:val="BodyText"/>
      </w:pPr>
      <w:r w:rsidRPr="00DE2E34">
        <w:t>Συμβαλλόμενοι :</w:t>
      </w:r>
    </w:p>
    <w:p w:rsidR="009933F9" w:rsidRPr="00185D3C" w:rsidRDefault="009933F9" w:rsidP="00CC0680">
      <w:pPr>
        <w:pStyle w:val="BodyText"/>
        <w:numPr>
          <w:ilvl w:val="0"/>
          <w:numId w:val="6"/>
        </w:numPr>
        <w:suppressAutoHyphens w:val="0"/>
        <w:autoSpaceDN w:val="0"/>
        <w:adjustRightInd w:val="0"/>
        <w:spacing w:after="0"/>
        <w:ind w:left="357" w:hanging="357"/>
        <w:rPr>
          <w:rFonts w:ascii="Arial-BoldMT" w:hAnsi="Arial-BoldMT" w:cs="Arial-BoldMT"/>
          <w:b/>
          <w:bCs/>
          <w:sz w:val="24"/>
          <w:szCs w:val="24"/>
        </w:rPr>
      </w:pPr>
      <w:r w:rsidRPr="00185D3C">
        <w:rPr>
          <w:rFonts w:ascii="Arial-BoldMT" w:hAnsi="Arial-BoldMT" w:cs="Arial-BoldMT"/>
          <w:b/>
          <w:bCs/>
          <w:sz w:val="24"/>
          <w:szCs w:val="24"/>
        </w:rPr>
        <w:t>Περιφέρεια Δυτικής Μακεδονίας</w:t>
      </w:r>
    </w:p>
    <w:p w:rsidR="009933F9" w:rsidRPr="00CC0680" w:rsidRDefault="009933F9" w:rsidP="00CC0680">
      <w:pPr>
        <w:pStyle w:val="BodyText"/>
        <w:numPr>
          <w:ilvl w:val="0"/>
          <w:numId w:val="6"/>
        </w:numPr>
        <w:suppressAutoHyphens w:val="0"/>
        <w:autoSpaceDN w:val="0"/>
        <w:adjustRightInd w:val="0"/>
        <w:spacing w:after="0"/>
        <w:ind w:left="357" w:hanging="357"/>
        <w:rPr>
          <w:rFonts w:ascii="Arial-BoldMT" w:hAnsi="Arial-BoldMT" w:cs="Arial-BoldMT"/>
          <w:b/>
          <w:bCs/>
          <w:sz w:val="24"/>
          <w:szCs w:val="24"/>
          <w:lang w:val="el-GR"/>
        </w:rPr>
      </w:pPr>
      <w:r w:rsidRPr="00CC0680">
        <w:rPr>
          <w:rFonts w:ascii="Arial-BoldMT" w:hAnsi="Arial-BoldMT" w:cs="Arial-BoldMT"/>
          <w:b/>
          <w:bCs/>
          <w:sz w:val="24"/>
          <w:szCs w:val="24"/>
          <w:lang w:val="el-GR"/>
        </w:rPr>
        <w:t>Τεχνικό Επιμελητήριο Ελλάδος/ Τμήμα Δυτικής Μακεδονίας</w:t>
      </w:r>
    </w:p>
    <w:p w:rsidR="009933F9" w:rsidRPr="00CC0680" w:rsidRDefault="009933F9" w:rsidP="00CC0680">
      <w:pPr>
        <w:pStyle w:val="BodyText"/>
        <w:spacing w:after="120"/>
        <w:rPr>
          <w:lang w:val="el-GR"/>
        </w:rPr>
      </w:pPr>
    </w:p>
    <w:p w:rsidR="009933F9" w:rsidRPr="00CC0680" w:rsidRDefault="009933F9" w:rsidP="00CC0680">
      <w:pPr>
        <w:pStyle w:val="BodyText"/>
        <w:spacing w:after="120"/>
        <w:rPr>
          <w:lang w:val="el-GR"/>
        </w:rPr>
      </w:pPr>
    </w:p>
    <w:p w:rsidR="009933F9" w:rsidRPr="00CC0680" w:rsidRDefault="009933F9" w:rsidP="00CC0680">
      <w:pPr>
        <w:pStyle w:val="BodyText"/>
        <w:spacing w:after="120"/>
        <w:jc w:val="center"/>
        <w:rPr>
          <w:b/>
          <w:sz w:val="24"/>
          <w:u w:val="single"/>
          <w:lang w:val="el-GR"/>
        </w:rPr>
      </w:pPr>
      <w:r w:rsidRPr="00CC0680">
        <w:rPr>
          <w:b/>
          <w:sz w:val="24"/>
          <w:u w:val="single"/>
          <w:lang w:val="el-GR"/>
        </w:rPr>
        <w:t>ΠΕΡΙΕΧΟΜΕΝΑ</w:t>
      </w:r>
    </w:p>
    <w:p w:rsidR="009933F9" w:rsidRPr="00571EE4" w:rsidRDefault="009933F9" w:rsidP="00CC0680">
      <w:pPr>
        <w:pStyle w:val="TOC1"/>
        <w:rPr>
          <w:rFonts w:ascii="Calibri" w:hAnsi="Calibri" w:cs="Arial"/>
          <w:b/>
          <w:caps w:val="0"/>
          <w:sz w:val="22"/>
          <w:szCs w:val="22"/>
        </w:rPr>
      </w:pPr>
      <w:r w:rsidRPr="00571EE4">
        <w:rPr>
          <w:b/>
          <w:caps w:val="0"/>
          <w:spacing w:val="6"/>
          <w:sz w:val="18"/>
          <w:szCs w:val="18"/>
        </w:rPr>
        <w:fldChar w:fldCharType="begin"/>
      </w:r>
      <w:r w:rsidRPr="00571EE4">
        <w:rPr>
          <w:b/>
          <w:caps w:val="0"/>
          <w:spacing w:val="6"/>
          <w:sz w:val="18"/>
          <w:szCs w:val="18"/>
        </w:rPr>
        <w:instrText xml:space="preserve"> TOC \o "1-1" \t "Υπότιτλος;2" </w:instrText>
      </w:r>
      <w:r w:rsidRPr="00571EE4">
        <w:rPr>
          <w:b/>
          <w:caps w:val="0"/>
          <w:spacing w:val="6"/>
          <w:sz w:val="18"/>
          <w:szCs w:val="18"/>
        </w:rPr>
        <w:fldChar w:fldCharType="separate"/>
      </w:r>
      <w:r w:rsidRPr="00571EE4">
        <w:rPr>
          <w:b/>
          <w:spacing w:val="6"/>
          <w:position w:val="-40"/>
        </w:rPr>
        <w:t>ΣΥΜΒΑΛΛΟΜΕΝΟΙ</w:t>
      </w:r>
      <w:r>
        <w:rPr>
          <w:b/>
          <w:spacing w:val="6"/>
          <w:position w:val="-40"/>
        </w:rPr>
        <w:tab/>
        <w:t>2</w:t>
      </w:r>
    </w:p>
    <w:p w:rsidR="009933F9" w:rsidRPr="00571EE4" w:rsidRDefault="009933F9" w:rsidP="00CC0680">
      <w:pPr>
        <w:pStyle w:val="TOC1"/>
        <w:rPr>
          <w:rFonts w:ascii="Calibri" w:hAnsi="Calibri" w:cs="Arial"/>
          <w:b/>
          <w:caps w:val="0"/>
          <w:sz w:val="22"/>
          <w:szCs w:val="22"/>
        </w:rPr>
      </w:pPr>
      <w:r w:rsidRPr="00571EE4">
        <w:rPr>
          <w:b/>
        </w:rPr>
        <w:t>ΑΡΘΡΟ 1.</w:t>
      </w:r>
      <w:r w:rsidRPr="00571EE4">
        <w:rPr>
          <w:rFonts w:ascii="Calibri" w:hAnsi="Calibri" w:cs="Arial"/>
          <w:b/>
          <w:caps w:val="0"/>
          <w:sz w:val="22"/>
          <w:szCs w:val="22"/>
        </w:rPr>
        <w:tab/>
      </w:r>
      <w:r w:rsidRPr="00571EE4">
        <w:rPr>
          <w:b/>
        </w:rPr>
        <w:t>ΠΡΟΟΙΜΙΟ</w:t>
      </w:r>
      <w:r w:rsidRPr="00571EE4">
        <w:rPr>
          <w:b/>
        </w:rPr>
        <w:tab/>
      </w:r>
      <w:r>
        <w:rPr>
          <w:b/>
        </w:rPr>
        <w:t>3</w:t>
      </w:r>
    </w:p>
    <w:p w:rsidR="009933F9" w:rsidRPr="00571EE4" w:rsidRDefault="009933F9" w:rsidP="00CC0680">
      <w:pPr>
        <w:pStyle w:val="TOC1"/>
        <w:rPr>
          <w:rFonts w:ascii="Calibri" w:hAnsi="Calibri" w:cs="Arial"/>
          <w:b/>
          <w:caps w:val="0"/>
          <w:sz w:val="22"/>
          <w:szCs w:val="22"/>
        </w:rPr>
      </w:pPr>
      <w:r w:rsidRPr="00571EE4">
        <w:rPr>
          <w:b/>
          <w:spacing w:val="6"/>
        </w:rPr>
        <w:t>ΑΡΘΡΟ 2.</w:t>
      </w:r>
      <w:r w:rsidRPr="00571EE4">
        <w:rPr>
          <w:rFonts w:ascii="Calibri" w:hAnsi="Calibri" w:cs="Arial"/>
          <w:b/>
          <w:caps w:val="0"/>
          <w:sz w:val="22"/>
          <w:szCs w:val="22"/>
        </w:rPr>
        <w:tab/>
      </w:r>
      <w:r w:rsidRPr="00571EE4">
        <w:rPr>
          <w:b/>
          <w:spacing w:val="6"/>
        </w:rPr>
        <w:t>ΑΝΤΙΚΕΙΜΕΝΟ ΤΗΣ ΣΥΜΒΑΣΗΣ</w:t>
      </w:r>
      <w:r w:rsidRPr="00571EE4">
        <w:rPr>
          <w:b/>
        </w:rPr>
        <w:tab/>
      </w:r>
      <w:r>
        <w:rPr>
          <w:b/>
        </w:rPr>
        <w:t>4</w:t>
      </w:r>
    </w:p>
    <w:p w:rsidR="009933F9" w:rsidRPr="00571EE4" w:rsidRDefault="009933F9" w:rsidP="00CC0680">
      <w:pPr>
        <w:pStyle w:val="TOC1"/>
        <w:rPr>
          <w:rFonts w:ascii="Calibri" w:hAnsi="Calibri" w:cs="Arial"/>
          <w:b/>
          <w:caps w:val="0"/>
          <w:sz w:val="22"/>
          <w:szCs w:val="22"/>
        </w:rPr>
      </w:pPr>
      <w:r w:rsidRPr="00571EE4">
        <w:rPr>
          <w:b/>
          <w:spacing w:val="6"/>
        </w:rPr>
        <w:t>ΑΡΘΡΟ 3.</w:t>
      </w:r>
      <w:r w:rsidRPr="00571EE4">
        <w:rPr>
          <w:rFonts w:ascii="Calibri" w:hAnsi="Calibri" w:cs="Arial"/>
          <w:b/>
          <w:caps w:val="0"/>
          <w:sz w:val="22"/>
          <w:szCs w:val="22"/>
        </w:rPr>
        <w:tab/>
      </w:r>
      <w:r w:rsidRPr="00571EE4">
        <w:rPr>
          <w:b/>
          <w:spacing w:val="6"/>
        </w:rPr>
        <w:t>ΔΙΚΑΙΩΜΑΤΑ &amp; ΥΠΟΧΡΕΩΣΕΙΣ ΤΩΝ ΣΥΜΒΑΛΛΟΜΕΝΩΝ</w:t>
      </w:r>
      <w:r w:rsidRPr="00571EE4">
        <w:rPr>
          <w:b/>
        </w:rPr>
        <w:tab/>
      </w:r>
      <w:r>
        <w:rPr>
          <w:b/>
        </w:rPr>
        <w:t>4</w:t>
      </w:r>
    </w:p>
    <w:p w:rsidR="009933F9" w:rsidRPr="00571EE4" w:rsidRDefault="009933F9" w:rsidP="00CC0680">
      <w:pPr>
        <w:pStyle w:val="TOC1"/>
        <w:rPr>
          <w:rFonts w:ascii="Calibri" w:hAnsi="Calibri" w:cs="Arial"/>
          <w:b/>
          <w:caps w:val="0"/>
          <w:sz w:val="22"/>
          <w:szCs w:val="22"/>
        </w:rPr>
      </w:pPr>
      <w:r w:rsidRPr="00571EE4">
        <w:rPr>
          <w:b/>
          <w:spacing w:val="6"/>
        </w:rPr>
        <w:t>ΑΡΘΡΟ 4.</w:t>
      </w:r>
      <w:r w:rsidRPr="00571EE4">
        <w:rPr>
          <w:rFonts w:ascii="Calibri" w:hAnsi="Calibri" w:cs="Arial"/>
          <w:b/>
          <w:caps w:val="0"/>
          <w:sz w:val="22"/>
          <w:szCs w:val="22"/>
        </w:rPr>
        <w:tab/>
      </w:r>
      <w:r w:rsidRPr="00571EE4">
        <w:rPr>
          <w:b/>
          <w:spacing w:val="6"/>
        </w:rPr>
        <w:t>ΠΟΣΑ ΚΑΙ ΠΟΡΟΙ ΧΡΗΜΑΤΟΔΟΤΗΣΗΣ</w:t>
      </w:r>
      <w:r w:rsidRPr="00571EE4">
        <w:rPr>
          <w:b/>
        </w:rPr>
        <w:tab/>
      </w:r>
      <w:r>
        <w:rPr>
          <w:b/>
        </w:rPr>
        <w:t>6</w:t>
      </w:r>
    </w:p>
    <w:p w:rsidR="009933F9" w:rsidRPr="00571EE4" w:rsidRDefault="009933F9" w:rsidP="00CC0680">
      <w:pPr>
        <w:pStyle w:val="TOC1"/>
        <w:rPr>
          <w:rFonts w:ascii="Calibri" w:hAnsi="Calibri" w:cs="Arial"/>
          <w:b/>
          <w:caps w:val="0"/>
          <w:sz w:val="22"/>
          <w:szCs w:val="22"/>
        </w:rPr>
      </w:pPr>
      <w:r w:rsidRPr="00571EE4">
        <w:rPr>
          <w:b/>
          <w:spacing w:val="6"/>
        </w:rPr>
        <w:t>ΑΡΘΡΟ 5.</w:t>
      </w:r>
      <w:r w:rsidRPr="00571EE4">
        <w:rPr>
          <w:rFonts w:ascii="Calibri" w:hAnsi="Calibri" w:cs="Arial"/>
          <w:b/>
          <w:caps w:val="0"/>
          <w:sz w:val="22"/>
          <w:szCs w:val="22"/>
        </w:rPr>
        <w:tab/>
      </w:r>
      <w:r w:rsidRPr="00571EE4">
        <w:rPr>
          <w:b/>
          <w:spacing w:val="6"/>
        </w:rPr>
        <w:t>ΠΡΟΓΡΑΜΜΑ ΠΛΗΡΩΜΩΝ</w:t>
      </w:r>
      <w:r w:rsidRPr="00571EE4">
        <w:rPr>
          <w:b/>
        </w:rPr>
        <w:tab/>
      </w:r>
      <w:r>
        <w:rPr>
          <w:b/>
        </w:rPr>
        <w:t>6</w:t>
      </w:r>
    </w:p>
    <w:p w:rsidR="009933F9" w:rsidRPr="00571EE4" w:rsidRDefault="009933F9" w:rsidP="00CC0680">
      <w:pPr>
        <w:pStyle w:val="TOC1"/>
        <w:rPr>
          <w:rFonts w:ascii="Calibri" w:hAnsi="Calibri" w:cs="Arial"/>
          <w:b/>
          <w:caps w:val="0"/>
          <w:sz w:val="22"/>
          <w:szCs w:val="22"/>
        </w:rPr>
      </w:pPr>
      <w:r w:rsidRPr="00571EE4">
        <w:rPr>
          <w:b/>
          <w:spacing w:val="6"/>
        </w:rPr>
        <w:t>ΑΡΘΡΟ 6.</w:t>
      </w:r>
      <w:r w:rsidRPr="00571EE4">
        <w:rPr>
          <w:rFonts w:ascii="Calibri" w:hAnsi="Calibri" w:cs="Arial"/>
          <w:b/>
          <w:caps w:val="0"/>
          <w:sz w:val="22"/>
          <w:szCs w:val="22"/>
        </w:rPr>
        <w:tab/>
      </w:r>
      <w:r w:rsidRPr="00571EE4">
        <w:rPr>
          <w:b/>
          <w:spacing w:val="6"/>
        </w:rPr>
        <w:t>ΔΙΑΡΚΕΙΑ ΤΗΣ ΣΥΜΒΑΣΗΣ</w:t>
      </w:r>
      <w:r w:rsidRPr="00571EE4">
        <w:rPr>
          <w:b/>
        </w:rPr>
        <w:tab/>
      </w:r>
      <w:r>
        <w:rPr>
          <w:b/>
        </w:rPr>
        <w:t>6</w:t>
      </w:r>
    </w:p>
    <w:p w:rsidR="009933F9" w:rsidRPr="00571EE4" w:rsidRDefault="009933F9" w:rsidP="00CC0680">
      <w:pPr>
        <w:pStyle w:val="TOC1"/>
        <w:rPr>
          <w:rFonts w:ascii="Calibri" w:hAnsi="Calibri" w:cs="Arial"/>
          <w:b/>
          <w:caps w:val="0"/>
          <w:sz w:val="22"/>
          <w:szCs w:val="22"/>
        </w:rPr>
      </w:pPr>
      <w:r>
        <w:rPr>
          <w:b/>
          <w:spacing w:val="6"/>
        </w:rPr>
        <w:t>ΑΡΘΡΟ 7</w:t>
      </w:r>
      <w:r w:rsidRPr="00571EE4">
        <w:rPr>
          <w:b/>
          <w:spacing w:val="6"/>
        </w:rPr>
        <w:t>.</w:t>
      </w:r>
      <w:r w:rsidRPr="00571EE4">
        <w:rPr>
          <w:rFonts w:ascii="Calibri" w:hAnsi="Calibri" w:cs="Arial"/>
          <w:b/>
          <w:caps w:val="0"/>
          <w:sz w:val="22"/>
          <w:szCs w:val="22"/>
        </w:rPr>
        <w:tab/>
      </w:r>
      <w:r w:rsidRPr="00571EE4">
        <w:rPr>
          <w:b/>
          <w:spacing w:val="6"/>
        </w:rPr>
        <w:t>ΦΟΡΕΑΣ ΔΙΑΧΕΙΡΙΣΗΣ ΤΟΥ ΕΡΓΟΥ ΜΕΤΑ ΤΗΝ ΟΛΟΚΛΗΡΩΣΗ ΤΟΥ</w:t>
      </w:r>
      <w:r w:rsidRPr="00571EE4">
        <w:rPr>
          <w:b/>
        </w:rPr>
        <w:tab/>
      </w:r>
      <w:r w:rsidRPr="00571EE4">
        <w:rPr>
          <w:b/>
        </w:rPr>
        <w:fldChar w:fldCharType="begin"/>
      </w:r>
      <w:r w:rsidRPr="00571EE4">
        <w:rPr>
          <w:b/>
        </w:rPr>
        <w:instrText xml:space="preserve"> PAGEREF _Toc516782496 \h </w:instrText>
      </w:r>
      <w:r w:rsidRPr="00571EE4">
        <w:rPr>
          <w:b/>
        </w:rPr>
      </w:r>
      <w:r w:rsidRPr="00571EE4">
        <w:rPr>
          <w:b/>
        </w:rPr>
        <w:fldChar w:fldCharType="separate"/>
      </w:r>
      <w:r>
        <w:rPr>
          <w:b/>
        </w:rPr>
        <w:t>7</w:t>
      </w:r>
      <w:r w:rsidRPr="00571EE4">
        <w:rPr>
          <w:b/>
        </w:rPr>
        <w:fldChar w:fldCharType="end"/>
      </w:r>
    </w:p>
    <w:p w:rsidR="009933F9" w:rsidRPr="00571EE4" w:rsidRDefault="009933F9" w:rsidP="00CC0680">
      <w:pPr>
        <w:pStyle w:val="TOC1"/>
        <w:rPr>
          <w:rFonts w:ascii="Calibri" w:hAnsi="Calibri" w:cs="Arial"/>
          <w:b/>
          <w:caps w:val="0"/>
          <w:sz w:val="22"/>
          <w:szCs w:val="22"/>
        </w:rPr>
      </w:pPr>
      <w:r>
        <w:rPr>
          <w:b/>
          <w:spacing w:val="6"/>
        </w:rPr>
        <w:t>ΑΡΘΡΟ 8</w:t>
      </w:r>
      <w:r w:rsidRPr="00571EE4">
        <w:rPr>
          <w:b/>
          <w:spacing w:val="6"/>
        </w:rPr>
        <w:t>.</w:t>
      </w:r>
      <w:r w:rsidRPr="00571EE4">
        <w:rPr>
          <w:rFonts w:ascii="Calibri" w:hAnsi="Calibri" w:cs="Arial"/>
          <w:b/>
          <w:caps w:val="0"/>
          <w:sz w:val="22"/>
          <w:szCs w:val="22"/>
        </w:rPr>
        <w:tab/>
      </w:r>
      <w:r w:rsidRPr="00571EE4">
        <w:rPr>
          <w:b/>
          <w:spacing w:val="6"/>
        </w:rPr>
        <w:t>ΚΟΙΝΗ ΕΠΙΤΡΟΠΗ ΠΑΡΑΚΟΛΟΥΘΗΣΗΣ ΤΗΣ ΣΥΜΒΑΣΗΣ</w:t>
      </w:r>
      <w:r w:rsidRPr="00571EE4">
        <w:rPr>
          <w:b/>
        </w:rPr>
        <w:tab/>
      </w:r>
      <w:r>
        <w:rPr>
          <w:b/>
        </w:rPr>
        <w:t>7</w:t>
      </w:r>
    </w:p>
    <w:p w:rsidR="009933F9" w:rsidRPr="00571EE4" w:rsidRDefault="009933F9" w:rsidP="00CC0680">
      <w:pPr>
        <w:pStyle w:val="TOC1"/>
        <w:rPr>
          <w:rFonts w:ascii="Calibri" w:hAnsi="Calibri" w:cs="Arial"/>
          <w:b/>
          <w:caps w:val="0"/>
          <w:sz w:val="22"/>
          <w:szCs w:val="22"/>
        </w:rPr>
      </w:pPr>
      <w:r>
        <w:rPr>
          <w:b/>
          <w:spacing w:val="6"/>
        </w:rPr>
        <w:t>ΑΡΘΡΟ 9</w:t>
      </w:r>
      <w:r w:rsidRPr="00571EE4">
        <w:rPr>
          <w:b/>
          <w:spacing w:val="6"/>
        </w:rPr>
        <w:t>.</w:t>
      </w:r>
      <w:r w:rsidRPr="00571EE4">
        <w:rPr>
          <w:rFonts w:ascii="Calibri" w:hAnsi="Calibri" w:cs="Arial"/>
          <w:b/>
          <w:caps w:val="0"/>
          <w:sz w:val="22"/>
          <w:szCs w:val="22"/>
        </w:rPr>
        <w:tab/>
      </w:r>
      <w:r w:rsidRPr="00571EE4">
        <w:rPr>
          <w:b/>
          <w:spacing w:val="6"/>
        </w:rPr>
        <w:t>ΑΝΤΙΣΥΜΒΑΤΙΚΗ ΣΥΜΠΕΡΙΦΟΡΑ - ΣΥΝΕΠΕΙΕΣ</w:t>
      </w:r>
      <w:r w:rsidRPr="00571EE4">
        <w:rPr>
          <w:b/>
        </w:rPr>
        <w:tab/>
      </w:r>
      <w:r>
        <w:rPr>
          <w:b/>
        </w:rPr>
        <w:t>8</w:t>
      </w:r>
    </w:p>
    <w:p w:rsidR="009933F9" w:rsidRPr="00571EE4" w:rsidRDefault="009933F9" w:rsidP="00CC0680">
      <w:pPr>
        <w:pStyle w:val="TOC1"/>
        <w:rPr>
          <w:rFonts w:ascii="Calibri" w:hAnsi="Calibri" w:cs="Arial"/>
          <w:b/>
          <w:caps w:val="0"/>
          <w:sz w:val="22"/>
          <w:szCs w:val="22"/>
        </w:rPr>
      </w:pPr>
      <w:r>
        <w:rPr>
          <w:b/>
          <w:spacing w:val="6"/>
        </w:rPr>
        <w:t>ΑΡΘΡΟ 10</w:t>
      </w:r>
      <w:r w:rsidRPr="00571EE4">
        <w:rPr>
          <w:b/>
          <w:spacing w:val="6"/>
        </w:rPr>
        <w:t>.</w:t>
      </w:r>
      <w:r w:rsidRPr="00571EE4">
        <w:rPr>
          <w:rFonts w:ascii="Calibri" w:hAnsi="Calibri" w:cs="Arial"/>
          <w:b/>
          <w:caps w:val="0"/>
          <w:sz w:val="22"/>
          <w:szCs w:val="22"/>
        </w:rPr>
        <w:tab/>
      </w:r>
      <w:r w:rsidRPr="00571EE4">
        <w:rPr>
          <w:b/>
          <w:spacing w:val="6"/>
        </w:rPr>
        <w:t>ΕΠΙΛΥΣΗ ΔΙΑΦΟΡΩΝ</w:t>
      </w:r>
      <w:r w:rsidRPr="00571EE4">
        <w:rPr>
          <w:b/>
        </w:rPr>
        <w:tab/>
      </w:r>
      <w:r w:rsidRPr="00571EE4">
        <w:rPr>
          <w:b/>
        </w:rPr>
        <w:fldChar w:fldCharType="begin"/>
      </w:r>
      <w:r w:rsidRPr="00571EE4">
        <w:rPr>
          <w:b/>
        </w:rPr>
        <w:instrText xml:space="preserve"> PAGEREF _Toc516782499 \h </w:instrText>
      </w:r>
      <w:r w:rsidRPr="00571EE4">
        <w:rPr>
          <w:b/>
        </w:rPr>
      </w:r>
      <w:r w:rsidRPr="00571EE4">
        <w:rPr>
          <w:b/>
        </w:rPr>
        <w:fldChar w:fldCharType="separate"/>
      </w:r>
      <w:r>
        <w:rPr>
          <w:b/>
        </w:rPr>
        <w:t>8</w:t>
      </w:r>
      <w:r w:rsidRPr="00571EE4">
        <w:rPr>
          <w:b/>
        </w:rPr>
        <w:fldChar w:fldCharType="end"/>
      </w:r>
    </w:p>
    <w:p w:rsidR="009933F9" w:rsidRDefault="009933F9" w:rsidP="00CC0680">
      <w:pPr>
        <w:pStyle w:val="TOC1"/>
        <w:rPr>
          <w:b/>
        </w:rPr>
      </w:pPr>
      <w:r>
        <w:rPr>
          <w:b/>
          <w:spacing w:val="6"/>
        </w:rPr>
        <w:t>ΑΡΘΡΟ 11</w:t>
      </w:r>
      <w:r w:rsidRPr="00571EE4">
        <w:rPr>
          <w:b/>
          <w:spacing w:val="6"/>
        </w:rPr>
        <w:t>.</w:t>
      </w:r>
      <w:r w:rsidRPr="00571EE4">
        <w:rPr>
          <w:rFonts w:ascii="Calibri" w:hAnsi="Calibri" w:cs="Arial"/>
          <w:b/>
          <w:caps w:val="0"/>
          <w:sz w:val="22"/>
          <w:szCs w:val="22"/>
        </w:rPr>
        <w:tab/>
      </w:r>
      <w:r w:rsidRPr="00571EE4">
        <w:rPr>
          <w:b/>
          <w:spacing w:val="6"/>
        </w:rPr>
        <w:t>ΤΕΛΙΚΕΣ ΔΙΑΤΑΞΕΙΣ</w:t>
      </w:r>
      <w:r w:rsidRPr="00571EE4">
        <w:rPr>
          <w:b/>
        </w:rPr>
        <w:tab/>
      </w:r>
      <w:r w:rsidRPr="00571EE4">
        <w:rPr>
          <w:b/>
        </w:rPr>
        <w:fldChar w:fldCharType="begin"/>
      </w:r>
      <w:r w:rsidRPr="00571EE4">
        <w:rPr>
          <w:b/>
        </w:rPr>
        <w:instrText xml:space="preserve"> PAGEREF _Toc516782500 \h </w:instrText>
      </w:r>
      <w:r w:rsidRPr="00571EE4">
        <w:rPr>
          <w:b/>
        </w:rPr>
      </w:r>
      <w:r w:rsidRPr="00571EE4">
        <w:rPr>
          <w:b/>
        </w:rPr>
        <w:fldChar w:fldCharType="separate"/>
      </w:r>
      <w:r>
        <w:rPr>
          <w:b/>
        </w:rPr>
        <w:t>8</w:t>
      </w:r>
      <w:r w:rsidRPr="00571EE4">
        <w:rPr>
          <w:b/>
        </w:rPr>
        <w:fldChar w:fldCharType="end"/>
      </w:r>
    </w:p>
    <w:p w:rsidR="009933F9" w:rsidRDefault="009933F9" w:rsidP="00CC0680">
      <w:pPr>
        <w:rPr>
          <w:noProof/>
        </w:rPr>
      </w:pPr>
    </w:p>
    <w:p w:rsidR="009933F9" w:rsidRDefault="009933F9" w:rsidP="00CC0680">
      <w:pPr>
        <w:rPr>
          <w:noProof/>
        </w:rPr>
      </w:pPr>
    </w:p>
    <w:p w:rsidR="009933F9" w:rsidRDefault="009933F9" w:rsidP="00CC0680">
      <w:pPr>
        <w:rPr>
          <w:noProof/>
        </w:rPr>
      </w:pPr>
    </w:p>
    <w:p w:rsidR="009933F9" w:rsidRDefault="009933F9" w:rsidP="00CC0680">
      <w:pPr>
        <w:rPr>
          <w:noProof/>
        </w:rPr>
      </w:pPr>
    </w:p>
    <w:p w:rsidR="009933F9" w:rsidRDefault="009933F9" w:rsidP="00CC0680">
      <w:pPr>
        <w:rPr>
          <w:noProof/>
        </w:rPr>
      </w:pPr>
    </w:p>
    <w:p w:rsidR="009933F9" w:rsidRDefault="009933F9" w:rsidP="00CC0680">
      <w:pPr>
        <w:rPr>
          <w:noProof/>
        </w:rPr>
      </w:pPr>
    </w:p>
    <w:p w:rsidR="009933F9" w:rsidRDefault="009933F9" w:rsidP="00CC0680">
      <w:pPr>
        <w:rPr>
          <w:noProof/>
        </w:rPr>
      </w:pPr>
    </w:p>
    <w:p w:rsidR="009933F9" w:rsidRDefault="009933F9" w:rsidP="00CC0680">
      <w:pPr>
        <w:rPr>
          <w:noProof/>
        </w:rPr>
      </w:pPr>
    </w:p>
    <w:p w:rsidR="009933F9" w:rsidRPr="00571EE4" w:rsidRDefault="009933F9" w:rsidP="00CC0680">
      <w:pPr>
        <w:rPr>
          <w:noProof/>
        </w:rPr>
      </w:pPr>
    </w:p>
    <w:p w:rsidR="009933F9" w:rsidRPr="00DE2E34" w:rsidRDefault="009933F9" w:rsidP="00CC0680">
      <w:pPr>
        <w:ind w:left="1134" w:hanging="1134"/>
        <w:rPr>
          <w:spacing w:val="6"/>
          <w:sz w:val="2"/>
          <w:szCs w:val="2"/>
        </w:rPr>
      </w:pPr>
      <w:r w:rsidRPr="00571EE4">
        <w:rPr>
          <w:b/>
          <w:caps/>
          <w:spacing w:val="6"/>
          <w:sz w:val="18"/>
          <w:szCs w:val="18"/>
        </w:rPr>
        <w:fldChar w:fldCharType="end"/>
      </w:r>
    </w:p>
    <w:p w:rsidR="009933F9" w:rsidRPr="001F3BB8" w:rsidRDefault="009933F9" w:rsidP="00CC0680">
      <w:pPr>
        <w:pStyle w:val="Heading1"/>
        <w:numPr>
          <w:ilvl w:val="0"/>
          <w:numId w:val="0"/>
        </w:numPr>
        <w:spacing w:before="120" w:after="360" w:line="360" w:lineRule="auto"/>
        <w:rPr>
          <w:spacing w:val="6"/>
          <w:position w:val="-40"/>
        </w:rPr>
      </w:pPr>
      <w:bookmarkStart w:id="0" w:name="_Toc371328293"/>
      <w:bookmarkStart w:id="1" w:name="_Toc406762878"/>
      <w:bookmarkStart w:id="2" w:name="_Toc406998128"/>
      <w:bookmarkStart w:id="3" w:name="_Toc434908145"/>
      <w:bookmarkStart w:id="4" w:name="_Toc436028225"/>
      <w:bookmarkStart w:id="5" w:name="_Toc436028716"/>
      <w:bookmarkStart w:id="6" w:name="_Toc471293511"/>
      <w:bookmarkStart w:id="7" w:name="_Toc516782488"/>
      <w:r w:rsidRPr="001F3BB8">
        <w:rPr>
          <w:spacing w:val="6"/>
          <w:position w:val="-40"/>
        </w:rPr>
        <w:t>ΣΥΜΒΑΛΛΟΜΕΝΟΙ</w:t>
      </w:r>
      <w:bookmarkEnd w:id="0"/>
      <w:bookmarkEnd w:id="1"/>
      <w:bookmarkEnd w:id="2"/>
      <w:bookmarkEnd w:id="3"/>
      <w:bookmarkEnd w:id="4"/>
      <w:bookmarkEnd w:id="5"/>
      <w:bookmarkEnd w:id="6"/>
      <w:bookmarkEnd w:id="7"/>
    </w:p>
    <w:p w:rsidR="009933F9" w:rsidRPr="00776AB8" w:rsidRDefault="009933F9" w:rsidP="00CC0680">
      <w:pPr>
        <w:pStyle w:val="BodyText"/>
        <w:rPr>
          <w:rFonts w:ascii="Calibri" w:hAnsi="Calibri" w:cs="Calibri"/>
          <w:lang w:val="el-GR"/>
        </w:rPr>
      </w:pPr>
      <w:r w:rsidRPr="00776AB8">
        <w:rPr>
          <w:rFonts w:ascii="Calibri" w:hAnsi="Calibri" w:cs="Calibri"/>
          <w:lang w:val="el-GR"/>
        </w:rPr>
        <w:t>Σήμερα ../…./2021, ημέρα ….. στην Κοζάνη, οι παρακάτω Φορείς που θα καλούνται στο εξής "Συμβαλλόμενοι" :</w:t>
      </w:r>
    </w:p>
    <w:p w:rsidR="009933F9" w:rsidRPr="00776AB8" w:rsidRDefault="009933F9" w:rsidP="00CC0680">
      <w:pPr>
        <w:pStyle w:val="BodyText"/>
        <w:numPr>
          <w:ilvl w:val="0"/>
          <w:numId w:val="3"/>
        </w:numPr>
        <w:suppressAutoHyphens w:val="0"/>
        <w:autoSpaceDN w:val="0"/>
        <w:adjustRightInd w:val="0"/>
        <w:spacing w:after="120"/>
        <w:ind w:left="425" w:hanging="425"/>
        <w:rPr>
          <w:rFonts w:ascii="Calibri" w:hAnsi="Calibri" w:cs="Calibri"/>
          <w:lang w:val="el-GR"/>
        </w:rPr>
      </w:pPr>
      <w:r w:rsidRPr="00776AB8">
        <w:rPr>
          <w:rFonts w:ascii="Calibri" w:hAnsi="Calibri" w:cs="Calibri"/>
          <w:lang w:val="el-GR"/>
        </w:rPr>
        <w:t>Περιφέρεια Δυτικής Μακεδονίας, νόμιμα εκπροσωπούμενη για την υπογραφή της παρούσας από τον Περιφερειάρχη κ. Κασαπίδη Γεώργιο.</w:t>
      </w:r>
    </w:p>
    <w:p w:rsidR="009933F9" w:rsidRPr="00776AB8" w:rsidRDefault="009933F9" w:rsidP="00CC0680">
      <w:pPr>
        <w:pStyle w:val="BodyText"/>
        <w:numPr>
          <w:ilvl w:val="0"/>
          <w:numId w:val="3"/>
        </w:numPr>
        <w:suppressAutoHyphens w:val="0"/>
        <w:autoSpaceDN w:val="0"/>
        <w:adjustRightInd w:val="0"/>
        <w:spacing w:after="160"/>
        <w:rPr>
          <w:rFonts w:ascii="Calibri" w:hAnsi="Calibri" w:cs="Calibri"/>
          <w:color w:val="000000"/>
          <w:lang w:val="el-GR"/>
        </w:rPr>
      </w:pPr>
      <w:r w:rsidRPr="00776AB8">
        <w:rPr>
          <w:rFonts w:ascii="Calibri" w:hAnsi="Calibri" w:cs="Calibri"/>
          <w:color w:val="000000"/>
          <w:lang w:val="el-GR"/>
        </w:rPr>
        <w:t>Τεχνικό Επιμελητήριο Ελλάδας (Τ.Ε.Ε.)/ Τμήμα Δυτικής Μακεδονίας, νόμιμα εκπροσωπούμενο για την υπογραφή της παρούσας από τον Πρόεδρο της Διοικούσας Επιτροπής κ. Νικόλαο Συλλίρη, βάσει της πράξης ανακήρυξης (Κοζάνη 6-7-2021) του Προέδρου της Διοικούσας Επιτροπής του Τ.Ε.Ε./ Τμήμα Δυτικής Μακεδονίας.</w:t>
      </w:r>
    </w:p>
    <w:p w:rsidR="009933F9" w:rsidRPr="00776AB8" w:rsidRDefault="009933F9" w:rsidP="00CC0680">
      <w:pPr>
        <w:pStyle w:val="BodyText"/>
        <w:spacing w:after="160"/>
        <w:rPr>
          <w:rFonts w:ascii="Calibri" w:hAnsi="Calibri" w:cs="Calibri"/>
          <w:color w:val="000000"/>
          <w:lang w:val="el-GR"/>
        </w:rPr>
      </w:pPr>
    </w:p>
    <w:p w:rsidR="009933F9" w:rsidRPr="00776AB8" w:rsidRDefault="009933F9" w:rsidP="00CC0680">
      <w:pPr>
        <w:pStyle w:val="BodyText"/>
        <w:spacing w:after="120"/>
        <w:rPr>
          <w:rFonts w:ascii="Calibri" w:hAnsi="Calibri" w:cs="Calibri"/>
        </w:rPr>
      </w:pPr>
      <w:r w:rsidRPr="00776AB8">
        <w:rPr>
          <w:rFonts w:ascii="Calibri" w:hAnsi="Calibri" w:cs="Calibri"/>
        </w:rPr>
        <w:t>Έχοντας υπόψη:</w:t>
      </w:r>
    </w:p>
    <w:p w:rsidR="009933F9" w:rsidRPr="00776AB8" w:rsidRDefault="009933F9" w:rsidP="00CC0680">
      <w:pPr>
        <w:pStyle w:val="BodyText"/>
        <w:numPr>
          <w:ilvl w:val="0"/>
          <w:numId w:val="7"/>
        </w:numPr>
        <w:suppressAutoHyphens w:val="0"/>
        <w:autoSpaceDN w:val="0"/>
        <w:adjustRightInd w:val="0"/>
        <w:spacing w:after="60"/>
        <w:ind w:left="357" w:hanging="357"/>
        <w:rPr>
          <w:rFonts w:ascii="Calibri" w:hAnsi="Calibri" w:cs="Calibri"/>
          <w:szCs w:val="21"/>
          <w:lang w:val="el-GR"/>
        </w:rPr>
      </w:pPr>
      <w:r w:rsidRPr="00776AB8">
        <w:rPr>
          <w:rFonts w:ascii="Calibri" w:hAnsi="Calibri" w:cs="Calibri"/>
          <w:szCs w:val="21"/>
          <w:lang w:val="el-GR"/>
        </w:rPr>
        <w:t>την κείμενη Εθνική και Κοινοτική Νομοθεσία και ιδίως τις κάτωθι διατάξεις όπως αυτές ισχύουν κάθε φορά:</w:t>
      </w:r>
    </w:p>
    <w:p w:rsidR="009933F9" w:rsidRPr="00776AB8" w:rsidRDefault="009933F9" w:rsidP="00CC0680">
      <w:pPr>
        <w:widowControl w:val="0"/>
        <w:numPr>
          <w:ilvl w:val="0"/>
          <w:numId w:val="7"/>
        </w:numPr>
        <w:suppressAutoHyphens/>
        <w:spacing w:line="360" w:lineRule="auto"/>
        <w:jc w:val="both"/>
        <w:rPr>
          <w:rFonts w:ascii="Calibri" w:hAnsi="Calibri" w:cs="Calibri"/>
          <w:sz w:val="21"/>
          <w:szCs w:val="21"/>
        </w:rPr>
      </w:pPr>
      <w:r w:rsidRPr="00776AB8">
        <w:rPr>
          <w:rFonts w:ascii="Calibri" w:hAnsi="Calibri" w:cs="Calibri"/>
          <w:sz w:val="21"/>
          <w:szCs w:val="21"/>
        </w:rPr>
        <w:t xml:space="preserve">τις διατάξεις του Νόμου 3852/2010 </w:t>
      </w:r>
      <w:bookmarkStart w:id="8" w:name="preword2"/>
      <w:bookmarkStart w:id="9" w:name="msgfield2"/>
      <w:bookmarkEnd w:id="8"/>
      <w:bookmarkEnd w:id="9"/>
      <w:r w:rsidRPr="00776AB8">
        <w:rPr>
          <w:rFonts w:ascii="Calibri" w:hAnsi="Calibri" w:cs="Calibri"/>
          <w:sz w:val="21"/>
          <w:szCs w:val="21"/>
        </w:rPr>
        <w:t>(ΦΕΚ Α' 87/7.6.2010)</w:t>
      </w:r>
      <w:bookmarkStart w:id="10" w:name="preword3"/>
      <w:bookmarkStart w:id="11" w:name="msgfield3"/>
      <w:bookmarkEnd w:id="10"/>
      <w:bookmarkEnd w:id="11"/>
      <w:r w:rsidRPr="00776AB8">
        <w:rPr>
          <w:rFonts w:ascii="Calibri" w:hAnsi="Calibri" w:cs="Calibri"/>
          <w:sz w:val="21"/>
          <w:szCs w:val="21"/>
        </w:rPr>
        <w:t xml:space="preserve"> «Νέα Αρχιτεκτονική της Αυτοδιοίκησης και της Αποκεντρωμένης Διοίκησης - Πρόγραμμα Καλλικράτης» ειδικότερα το Άρθρο 100 «ΠΡΟΓΡΑΜΜΑΤΙΚΕΣ ΣΥΜΒΑΣΕΙΣ», όπως τροποποιήθηκε και ισχύει.</w:t>
      </w:r>
    </w:p>
    <w:p w:rsidR="009933F9" w:rsidRPr="00776AB8" w:rsidRDefault="009933F9" w:rsidP="00CC0680">
      <w:pPr>
        <w:pStyle w:val="a"/>
        <w:numPr>
          <w:ilvl w:val="0"/>
          <w:numId w:val="7"/>
        </w:numPr>
        <w:spacing w:line="360" w:lineRule="auto"/>
        <w:jc w:val="both"/>
        <w:rPr>
          <w:rFonts w:ascii="Calibri" w:hAnsi="Calibri" w:cs="Calibri"/>
          <w:sz w:val="21"/>
          <w:szCs w:val="21"/>
        </w:rPr>
      </w:pPr>
      <w:bookmarkStart w:id="12" w:name="preword4"/>
      <w:bookmarkStart w:id="13" w:name="msgfield4"/>
      <w:bookmarkEnd w:id="12"/>
      <w:bookmarkEnd w:id="13"/>
      <w:r w:rsidRPr="00776AB8">
        <w:rPr>
          <w:rFonts w:ascii="Calibri" w:hAnsi="Calibri" w:cs="Calibri"/>
          <w:sz w:val="21"/>
          <w:szCs w:val="21"/>
        </w:rPr>
        <w:t>τις διατάξεις του Νόμου 4555/2018 (ΦΕΚ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και πιο συγκεκριμένα το άρθρο 179 αυτού.</w:t>
      </w:r>
    </w:p>
    <w:p w:rsidR="009933F9" w:rsidRPr="00776AB8" w:rsidRDefault="009933F9" w:rsidP="00CC0680">
      <w:pPr>
        <w:pStyle w:val="BodyText"/>
        <w:numPr>
          <w:ilvl w:val="0"/>
          <w:numId w:val="7"/>
        </w:numPr>
        <w:tabs>
          <w:tab w:val="num" w:pos="1430"/>
        </w:tabs>
        <w:suppressAutoHyphens w:val="0"/>
        <w:autoSpaceDN w:val="0"/>
        <w:adjustRightInd w:val="0"/>
        <w:spacing w:after="60"/>
        <w:rPr>
          <w:rFonts w:ascii="Calibri" w:hAnsi="Calibri" w:cs="Calibri"/>
        </w:rPr>
      </w:pPr>
      <w:r w:rsidRPr="00776AB8">
        <w:rPr>
          <w:rFonts w:ascii="Calibri" w:hAnsi="Calibri" w:cs="Calibri"/>
        </w:rPr>
        <w:t>το Ν. 4412/16</w:t>
      </w:r>
    </w:p>
    <w:p w:rsidR="009933F9" w:rsidRPr="00776AB8" w:rsidRDefault="009933F9" w:rsidP="00CC0680">
      <w:pPr>
        <w:pStyle w:val="BodyText"/>
        <w:numPr>
          <w:ilvl w:val="0"/>
          <w:numId w:val="7"/>
        </w:numPr>
        <w:tabs>
          <w:tab w:val="num" w:pos="1430"/>
        </w:tabs>
        <w:suppressAutoHyphens w:val="0"/>
        <w:autoSpaceDN w:val="0"/>
        <w:adjustRightInd w:val="0"/>
        <w:spacing w:after="120"/>
        <w:rPr>
          <w:rFonts w:ascii="Calibri" w:hAnsi="Calibri" w:cs="Calibri"/>
        </w:rPr>
      </w:pPr>
      <w:r w:rsidRPr="00776AB8">
        <w:rPr>
          <w:rFonts w:ascii="Calibri" w:hAnsi="Calibri" w:cs="Calibri"/>
        </w:rPr>
        <w:t>το Ν. 4071/12, άρθρο 9</w:t>
      </w:r>
    </w:p>
    <w:p w:rsidR="009933F9" w:rsidRPr="00776AB8" w:rsidRDefault="009933F9" w:rsidP="00CC0680">
      <w:pPr>
        <w:pStyle w:val="BodyText"/>
        <w:numPr>
          <w:ilvl w:val="0"/>
          <w:numId w:val="7"/>
        </w:numPr>
        <w:tabs>
          <w:tab w:val="num" w:pos="1430"/>
        </w:tabs>
        <w:suppressAutoHyphens w:val="0"/>
        <w:autoSpaceDN w:val="0"/>
        <w:adjustRightInd w:val="0"/>
        <w:spacing w:after="120"/>
        <w:rPr>
          <w:rFonts w:ascii="Calibri" w:hAnsi="Calibri" w:cs="Calibri"/>
        </w:rPr>
      </w:pPr>
      <w:r w:rsidRPr="00776AB8">
        <w:rPr>
          <w:rFonts w:ascii="Calibri" w:hAnsi="Calibri" w:cs="Calibri"/>
        </w:rPr>
        <w:t>το Π.∆.7/13</w:t>
      </w:r>
    </w:p>
    <w:p w:rsidR="009933F9" w:rsidRPr="00776AB8" w:rsidRDefault="009933F9" w:rsidP="00CC0680">
      <w:pPr>
        <w:pStyle w:val="BodyText"/>
        <w:numPr>
          <w:ilvl w:val="0"/>
          <w:numId w:val="7"/>
        </w:numPr>
        <w:tabs>
          <w:tab w:val="num" w:pos="1430"/>
        </w:tabs>
        <w:suppressAutoHyphens w:val="0"/>
        <w:autoSpaceDN w:val="0"/>
        <w:adjustRightInd w:val="0"/>
        <w:spacing w:after="120"/>
        <w:rPr>
          <w:rFonts w:ascii="Calibri" w:hAnsi="Calibri" w:cs="Calibri"/>
          <w:lang w:val="el-GR"/>
        </w:rPr>
      </w:pPr>
      <w:r w:rsidRPr="00776AB8">
        <w:rPr>
          <w:rFonts w:ascii="Calibri" w:hAnsi="Calibri" w:cs="Calibri"/>
          <w:lang w:val="el-GR"/>
        </w:rPr>
        <w:t>το Π.Δ 146/2010 όπως σήμερα ισχύει όσο αφορά τον Οργανισμό της Περιφέρειας Δυτικής Μακεδονίας</w:t>
      </w:r>
    </w:p>
    <w:p w:rsidR="009933F9" w:rsidRPr="00776AB8" w:rsidRDefault="009933F9" w:rsidP="00CC0680">
      <w:pPr>
        <w:pStyle w:val="BodyText"/>
        <w:numPr>
          <w:ilvl w:val="0"/>
          <w:numId w:val="7"/>
        </w:numPr>
        <w:tabs>
          <w:tab w:val="num" w:pos="1430"/>
        </w:tabs>
        <w:suppressAutoHyphens w:val="0"/>
        <w:autoSpaceDN w:val="0"/>
        <w:adjustRightInd w:val="0"/>
        <w:spacing w:after="120"/>
        <w:rPr>
          <w:rFonts w:ascii="Calibri" w:hAnsi="Calibri" w:cs="Calibri"/>
          <w:lang w:val="el-GR"/>
        </w:rPr>
      </w:pPr>
      <w:r w:rsidRPr="00776AB8">
        <w:rPr>
          <w:rFonts w:ascii="Calibri" w:hAnsi="Calibri" w:cs="Calibri"/>
          <w:lang w:val="el-GR"/>
        </w:rPr>
        <w:t>τις διατάξεις του ν. 4270/2014 (Α΄- 143) «Αρχές δημοσιονομικής διαχείρισης και εποπτείας (ενσωμάτωση της Οδηγίας 2011/85/ΕΕ) − δημόσιο λογιστικό και άλλες διατάξεις», όπως ισχύουν.</w:t>
      </w:r>
    </w:p>
    <w:p w:rsidR="009933F9" w:rsidRPr="00776AB8" w:rsidRDefault="009933F9" w:rsidP="00CC0680">
      <w:pPr>
        <w:pStyle w:val="BodyText"/>
        <w:numPr>
          <w:ilvl w:val="0"/>
          <w:numId w:val="9"/>
        </w:numPr>
        <w:suppressAutoHyphens w:val="0"/>
        <w:autoSpaceDN w:val="0"/>
        <w:adjustRightInd w:val="0"/>
        <w:spacing w:after="120"/>
        <w:ind w:left="426" w:hanging="426"/>
        <w:rPr>
          <w:rFonts w:ascii="Calibri" w:hAnsi="Calibri" w:cs="Calibri"/>
          <w:lang w:val="el-GR"/>
        </w:rPr>
      </w:pPr>
      <w:r w:rsidRPr="00776AB8">
        <w:rPr>
          <w:rFonts w:ascii="Calibri" w:hAnsi="Calibri" w:cs="Calibri"/>
          <w:lang w:val="el-GR"/>
        </w:rPr>
        <w:t>Κωδικός Πρόσκλησης:139 για την υποβολή προτάσεων στο επιχειρησιακό πρόγραμμα «Δυτική Μακεδονία» Άξονας προτεραιότητας:4 «Υποστήριξη της μετάβασης προς μια οικονομία χαμηλών εκπομπών διοξειδίου του άνθρακα σε όλους τους τομείς». Ο οποίος συγχρηματοδοτείται από το Ευρωπαϊκό Ταμείο Περιφερειακής Ανάπτυξης (ΕΤΠΑ) με τίτλο «Δράσεις βελτίωσης της ενεργειακής απόδοσης των δημοσίων κτιρίων (Δημόσια κτίρια εκτός σχολικών κτιρίων και κτιρίων υγείας)»</w:t>
      </w:r>
    </w:p>
    <w:p w:rsidR="009933F9" w:rsidRPr="00776AB8" w:rsidRDefault="009933F9" w:rsidP="00CC0680">
      <w:pPr>
        <w:pStyle w:val="BodyText"/>
        <w:numPr>
          <w:ilvl w:val="0"/>
          <w:numId w:val="9"/>
        </w:numPr>
        <w:tabs>
          <w:tab w:val="num" w:pos="426"/>
        </w:tabs>
        <w:suppressAutoHyphens w:val="0"/>
        <w:autoSpaceDN w:val="0"/>
        <w:adjustRightInd w:val="0"/>
        <w:spacing w:after="120"/>
        <w:ind w:left="1418" w:hanging="1418"/>
        <w:rPr>
          <w:rFonts w:ascii="Calibri" w:hAnsi="Calibri" w:cs="Calibri"/>
          <w:lang w:val="el-GR"/>
        </w:rPr>
      </w:pPr>
      <w:r w:rsidRPr="00776AB8">
        <w:rPr>
          <w:rFonts w:ascii="Calibri" w:hAnsi="Calibri" w:cs="Calibri"/>
          <w:lang w:val="el-GR"/>
        </w:rPr>
        <w:t>η με αριθμό …………………….. Απόφαση της  Οικονομικής Επιτροπής ΠΔΜ</w:t>
      </w:r>
    </w:p>
    <w:p w:rsidR="009933F9" w:rsidRPr="00776AB8" w:rsidRDefault="009933F9" w:rsidP="00CC0680">
      <w:pPr>
        <w:pStyle w:val="BodyText"/>
        <w:numPr>
          <w:ilvl w:val="0"/>
          <w:numId w:val="9"/>
        </w:numPr>
        <w:suppressAutoHyphens w:val="0"/>
        <w:autoSpaceDN w:val="0"/>
        <w:adjustRightInd w:val="0"/>
        <w:spacing w:after="120"/>
        <w:ind w:left="426" w:hanging="426"/>
        <w:rPr>
          <w:rFonts w:ascii="Calibri" w:hAnsi="Calibri" w:cs="Calibri"/>
          <w:lang w:val="el-GR"/>
        </w:rPr>
      </w:pPr>
      <w:r w:rsidRPr="00776AB8">
        <w:rPr>
          <w:rFonts w:ascii="Calibri" w:hAnsi="Calibri" w:cs="Calibri"/>
          <w:lang w:val="el-GR"/>
        </w:rPr>
        <w:t xml:space="preserve">η με αριθμό ……………… απόφαση της Διοικούσας Επιτροπής του ΤΕΕ/ΤΔΜ τμήμα Δυτικής Μακεδονίας. </w:t>
      </w:r>
    </w:p>
    <w:p w:rsidR="009933F9" w:rsidRPr="00776AB8" w:rsidRDefault="009933F9" w:rsidP="00CC0680">
      <w:pPr>
        <w:pStyle w:val="BodyText"/>
        <w:rPr>
          <w:rFonts w:ascii="Calibri" w:hAnsi="Calibri" w:cs="Calibri"/>
          <w:lang w:val="el-GR"/>
        </w:rPr>
      </w:pPr>
      <w:r w:rsidRPr="00776AB8">
        <w:rPr>
          <w:rFonts w:ascii="Calibri" w:hAnsi="Calibri" w:cs="Calibri"/>
          <w:lang w:val="el-GR"/>
        </w:rPr>
        <w:t>συμφωνούν, συνομολογούν και συναποδέχονται τα παρακάτω :</w:t>
      </w:r>
    </w:p>
    <w:p w:rsidR="009933F9" w:rsidRPr="00776AB8" w:rsidRDefault="009933F9" w:rsidP="00CC0680">
      <w:pPr>
        <w:pStyle w:val="Heading1"/>
        <w:rPr>
          <w:rFonts w:ascii="Calibri" w:hAnsi="Calibri" w:cs="Calibri"/>
        </w:rPr>
      </w:pPr>
      <w:bookmarkStart w:id="14" w:name="_Toc371328294"/>
      <w:bookmarkStart w:id="15" w:name="_Toc406762879"/>
      <w:bookmarkStart w:id="16" w:name="_Toc406998129"/>
      <w:bookmarkStart w:id="17" w:name="_Toc434908146"/>
      <w:bookmarkStart w:id="18" w:name="_Toc436028226"/>
      <w:bookmarkStart w:id="19" w:name="_Toc436028717"/>
      <w:bookmarkStart w:id="20" w:name="_Toc471293512"/>
      <w:bookmarkStart w:id="21" w:name="_Toc516782489"/>
      <w:r w:rsidRPr="00776AB8">
        <w:rPr>
          <w:rFonts w:ascii="Calibri" w:hAnsi="Calibri" w:cs="Calibri"/>
        </w:rPr>
        <w:t>ΠΡΟΟΙΜΙΟ</w:t>
      </w:r>
      <w:bookmarkEnd w:id="14"/>
      <w:bookmarkEnd w:id="15"/>
      <w:bookmarkEnd w:id="16"/>
      <w:bookmarkEnd w:id="17"/>
      <w:bookmarkEnd w:id="18"/>
      <w:bookmarkEnd w:id="19"/>
      <w:bookmarkEnd w:id="20"/>
      <w:bookmarkEnd w:id="21"/>
    </w:p>
    <w:p w:rsidR="009933F9" w:rsidRPr="00776AB8" w:rsidRDefault="009933F9" w:rsidP="00CC0680">
      <w:pPr>
        <w:pStyle w:val="BodyText"/>
        <w:spacing w:after="120"/>
        <w:rPr>
          <w:rFonts w:ascii="Calibri" w:hAnsi="Calibri" w:cs="Calibri"/>
          <w:lang w:val="el-GR"/>
        </w:rPr>
      </w:pPr>
      <w:r w:rsidRPr="00776AB8">
        <w:rPr>
          <w:rFonts w:ascii="Calibri" w:hAnsi="Calibri" w:cs="Calibri"/>
          <w:lang w:val="el-GR"/>
        </w:rPr>
        <w:t>Το Τεχνικό Επιμελητήριο Ελλάδος/ Τμήμα Δυτικής Μακεδονίας, προωθεί την βέλτιστη αξιοποίηση της υφιστάμενης κτιριακής υποδομής που κατέχει, με στόχο την «Ενεργειακή Αναβάθμιση τμήματος κτιρίου οπού στεγάζεται το ΤΕΕ/ΤΔΜ», επί της οδού Εστίας 1, Δ.Ε. Κοζάνης, Τ.Κ. 50100. Για το λόγο αυτό υπέβαλε πρόταση ένταξης του έργου στην  Πρόσκληση με κωδίκο:139 για την υποβολή προτάσεων στο επιχειρησιακό πρόγραμμα «Δυτική Μακεδονία» Άξονας προτεραιότητας:4 «Υποστήριξη της μετάβασης προς μια οικονομία χαμηλών εκπομπών διοξειδίου του άνθρακα σε όλους τους τομείς». Ο οποίος συγχρηματοδοτείται από το Ευρωπαϊκό Ταμείο Περιφερειακής Ανάπτυξης (ΕΤΠΑ) με τίτλο «Δράσεις βελτίωσης της ενεργειακής απόδοσης των δημοσίων κτιρίων (Δημόσια κτίρια εκτός σχολικών κτιρίων και κτιρίων υγείας)»</w:t>
      </w:r>
    </w:p>
    <w:p w:rsidR="009933F9" w:rsidRPr="00776AB8" w:rsidRDefault="009933F9" w:rsidP="00CC0680">
      <w:pPr>
        <w:pStyle w:val="BodyText"/>
        <w:rPr>
          <w:rFonts w:ascii="Calibri" w:hAnsi="Calibri" w:cs="Calibri"/>
          <w:lang w:val="el-GR"/>
        </w:rPr>
      </w:pPr>
      <w:r w:rsidRPr="00776AB8">
        <w:rPr>
          <w:rFonts w:ascii="Calibri" w:hAnsi="Calibri" w:cs="Calibri"/>
          <w:lang w:val="el-GR"/>
        </w:rPr>
        <w:t>Επειδή το ΤΕΕ/ Τμήμα Δυτικής Μακεδονίας, δεν διαθέτει Τεχνική Υπηρεσία αιτήθηκε την τεχνική στήριξη από την Περιφέρεια Δυτικής Μακεδονίας, με το υπ’ αριθ. έγγραφο 778- 30/09/2021.</w:t>
      </w:r>
    </w:p>
    <w:p w:rsidR="009933F9" w:rsidRPr="00776AB8" w:rsidRDefault="009933F9" w:rsidP="00CC0680">
      <w:pPr>
        <w:pStyle w:val="BodyText"/>
        <w:rPr>
          <w:rFonts w:ascii="Calibri" w:hAnsi="Calibri" w:cs="Calibri"/>
          <w:lang w:val="el-GR"/>
        </w:rPr>
      </w:pPr>
      <w:r w:rsidRPr="00776AB8">
        <w:rPr>
          <w:rFonts w:ascii="Calibri" w:hAnsi="Calibri" w:cs="Calibri"/>
          <w:lang w:val="el-GR"/>
        </w:rPr>
        <w:t>Στα πλαίσια της παρούσας προγραμματικής σύμβασης η Περιφέρεια Δυτικής Μακεδονίας με την Διεύθυνση Τεχνικών Έργων/ Τμήμα Δομών Περιβάλλοντος (Έδρας), θα στηρίξει τεχνικά το Τ.Ε.Ε/ Τμήμα Δυτικής Μακεδονίας, για την ολοκλήρωση των απαιτούμενων διαδικασιών ώστε να ολοκληρωθεί η πετυχημένη και εύστοχη κατασκευή των αναγκαίων επεμβάσεων, αναλαμβάνοντας συγκεκριμένους ρόλους και υποχρεώσεις. σε συνεργασία με την Περιφέρεια Δυτικής Μακεδονίας.</w:t>
      </w:r>
    </w:p>
    <w:p w:rsidR="009933F9" w:rsidRPr="00776AB8" w:rsidRDefault="009933F9" w:rsidP="00CC0680">
      <w:pPr>
        <w:pStyle w:val="BodyText"/>
        <w:rPr>
          <w:rFonts w:ascii="Calibri" w:hAnsi="Calibri" w:cs="Calibri"/>
          <w:lang w:val="el-GR"/>
        </w:rPr>
      </w:pPr>
    </w:p>
    <w:p w:rsidR="009933F9" w:rsidRPr="00776AB8" w:rsidRDefault="009933F9" w:rsidP="00CC0680">
      <w:pPr>
        <w:pStyle w:val="Heading1"/>
        <w:rPr>
          <w:rFonts w:ascii="Calibri" w:hAnsi="Calibri" w:cs="Calibri"/>
          <w:spacing w:val="6"/>
        </w:rPr>
      </w:pPr>
      <w:bookmarkStart w:id="22" w:name="_Ref445006144"/>
      <w:bookmarkStart w:id="23" w:name="_Toc371328295"/>
      <w:bookmarkStart w:id="24" w:name="_Toc406762880"/>
      <w:bookmarkStart w:id="25" w:name="_Toc406998130"/>
      <w:bookmarkStart w:id="26" w:name="_Toc434908147"/>
      <w:bookmarkStart w:id="27" w:name="_Toc436028227"/>
      <w:bookmarkStart w:id="28" w:name="_Toc436028718"/>
      <w:bookmarkStart w:id="29" w:name="_Toc471293513"/>
      <w:bookmarkStart w:id="30" w:name="_Toc516782490"/>
      <w:r w:rsidRPr="00776AB8">
        <w:rPr>
          <w:rFonts w:ascii="Calibri" w:hAnsi="Calibri" w:cs="Calibri"/>
          <w:spacing w:val="6"/>
        </w:rPr>
        <w:t>ΑΝΤΙΚΕΙΜΕΝΟ ΤΗΣ ΣΥΜΒΑΣΗΣ</w:t>
      </w:r>
      <w:bookmarkEnd w:id="22"/>
      <w:bookmarkEnd w:id="23"/>
      <w:bookmarkEnd w:id="24"/>
      <w:bookmarkEnd w:id="25"/>
      <w:bookmarkEnd w:id="26"/>
      <w:bookmarkEnd w:id="27"/>
      <w:bookmarkEnd w:id="28"/>
      <w:bookmarkEnd w:id="29"/>
      <w:bookmarkEnd w:id="30"/>
      <w:r w:rsidRPr="00776AB8">
        <w:rPr>
          <w:rFonts w:ascii="Calibri" w:hAnsi="Calibri" w:cs="Calibri"/>
          <w:spacing w:val="6"/>
        </w:rPr>
        <w:t xml:space="preserve"> </w:t>
      </w:r>
    </w:p>
    <w:p w:rsidR="009933F9" w:rsidRPr="00776AB8" w:rsidRDefault="009933F9" w:rsidP="00CC0680">
      <w:pPr>
        <w:pStyle w:val="BodyText"/>
        <w:rPr>
          <w:rFonts w:ascii="Calibri" w:hAnsi="Calibri" w:cs="Calibri"/>
          <w:lang w:val="el-GR"/>
        </w:rPr>
      </w:pPr>
      <w:r w:rsidRPr="00776AB8">
        <w:rPr>
          <w:rFonts w:ascii="Calibri" w:hAnsi="Calibri" w:cs="Calibri"/>
          <w:lang w:val="el-GR"/>
        </w:rPr>
        <w:t xml:space="preserve">Αντικείμενο της παρούσας σύμβασης αποτελεί : </w:t>
      </w:r>
    </w:p>
    <w:p w:rsidR="009933F9" w:rsidRPr="00776AB8" w:rsidRDefault="009933F9" w:rsidP="00CC0680">
      <w:pPr>
        <w:pStyle w:val="BodyText"/>
        <w:numPr>
          <w:ilvl w:val="1"/>
          <w:numId w:val="3"/>
        </w:numPr>
        <w:suppressAutoHyphens w:val="0"/>
        <w:autoSpaceDN w:val="0"/>
        <w:adjustRightInd w:val="0"/>
        <w:ind w:left="709" w:hanging="709"/>
        <w:rPr>
          <w:rFonts w:ascii="Calibri" w:hAnsi="Calibri" w:cs="Calibri"/>
          <w:szCs w:val="21"/>
          <w:lang w:val="el-GR"/>
        </w:rPr>
      </w:pPr>
      <w:r w:rsidRPr="00776AB8">
        <w:rPr>
          <w:rFonts w:ascii="Calibri" w:hAnsi="Calibri" w:cs="Calibri"/>
          <w:szCs w:val="21"/>
          <w:lang w:val="el-GR"/>
        </w:rPr>
        <w:t>Η διάθεση της Διεύθυνσης Τεχνικών Έργων με το τμήμα Δομών Περιβάλλοντος της έδρας Περιφέρειας Δυτικής Μακεδονίας, για την υποστήριξη στην υλοποίηση του έργου «Ενεργειακή Αναβάθμιση τμήματος κτιρίου οπού στεγάζεται το ΤΕΕ/ΤΔΜ</w:t>
      </w:r>
      <w:r w:rsidRPr="00776AB8">
        <w:rPr>
          <w:rFonts w:ascii="Calibri" w:hAnsi="Calibri" w:cs="Calibri"/>
          <w:b/>
          <w:bCs/>
          <w:szCs w:val="21"/>
          <w:lang w:val="el-GR"/>
        </w:rPr>
        <w:t>»</w:t>
      </w:r>
      <w:r w:rsidRPr="00776AB8">
        <w:rPr>
          <w:rFonts w:ascii="Calibri" w:hAnsi="Calibri" w:cs="Calibri"/>
          <w:szCs w:val="21"/>
          <w:lang w:val="el-GR"/>
        </w:rPr>
        <w:t>, επί της οδού Εστίας 1, Δ.Ε. Κοζάνης, Τ.Κ. 50100, για την εξοικονόμηση ενέργειας, όσο και για τη δημιουργία συνθηκών άνεσης για τους εργαζόμενους του, με τη συνεργασία όλων των συμβαλλόμενων και τους όρους που ακολουθούν στα επόμενα.</w:t>
      </w:r>
    </w:p>
    <w:p w:rsidR="009933F9" w:rsidRPr="00776AB8" w:rsidRDefault="009933F9" w:rsidP="00CC0680">
      <w:pPr>
        <w:pStyle w:val="BodyText"/>
        <w:numPr>
          <w:ilvl w:val="0"/>
          <w:numId w:val="4"/>
        </w:numPr>
        <w:suppressAutoHyphens w:val="0"/>
        <w:autoSpaceDN w:val="0"/>
        <w:adjustRightInd w:val="0"/>
        <w:spacing w:after="120"/>
        <w:ind w:left="567" w:hanging="567"/>
        <w:rPr>
          <w:rFonts w:ascii="Calibri" w:hAnsi="Calibri" w:cs="Calibri"/>
          <w:lang w:val="el-GR"/>
        </w:rPr>
      </w:pPr>
      <w:r w:rsidRPr="00776AB8">
        <w:rPr>
          <w:rFonts w:ascii="Calibri" w:hAnsi="Calibri" w:cs="Calibri"/>
          <w:lang w:val="el-GR"/>
        </w:rPr>
        <w:t>Η αξιοποίηση της εμπειρίας από την υλοποίηση παρόμοιων έργων.</w:t>
      </w:r>
    </w:p>
    <w:p w:rsidR="009933F9" w:rsidRPr="00776AB8" w:rsidRDefault="009933F9" w:rsidP="00CC0680">
      <w:pPr>
        <w:pStyle w:val="BodyText"/>
        <w:numPr>
          <w:ilvl w:val="0"/>
          <w:numId w:val="4"/>
        </w:numPr>
        <w:suppressAutoHyphens w:val="0"/>
        <w:autoSpaceDN w:val="0"/>
        <w:adjustRightInd w:val="0"/>
        <w:spacing w:after="120"/>
        <w:ind w:left="567" w:hanging="567"/>
        <w:rPr>
          <w:rFonts w:ascii="Calibri" w:hAnsi="Calibri" w:cs="Calibri"/>
          <w:lang w:val="el-GR"/>
        </w:rPr>
      </w:pPr>
      <w:r w:rsidRPr="00776AB8">
        <w:rPr>
          <w:rFonts w:ascii="Calibri" w:hAnsi="Calibri" w:cs="Calibri"/>
          <w:lang w:val="el-GR"/>
        </w:rPr>
        <w:t>Η έκδοση των αναγκαίων λοιπών οικοδομικών αδειών που απαιτούνται.</w:t>
      </w:r>
    </w:p>
    <w:p w:rsidR="009933F9" w:rsidRPr="00776AB8" w:rsidRDefault="009933F9" w:rsidP="00CC0680">
      <w:pPr>
        <w:pStyle w:val="BodyText"/>
        <w:numPr>
          <w:ilvl w:val="0"/>
          <w:numId w:val="4"/>
        </w:numPr>
        <w:suppressAutoHyphens w:val="0"/>
        <w:autoSpaceDN w:val="0"/>
        <w:adjustRightInd w:val="0"/>
        <w:ind w:left="567" w:hanging="567"/>
        <w:rPr>
          <w:rFonts w:ascii="Calibri" w:hAnsi="Calibri" w:cs="Calibri"/>
          <w:lang w:val="el-GR"/>
        </w:rPr>
      </w:pPr>
      <w:r w:rsidRPr="00776AB8">
        <w:rPr>
          <w:rFonts w:ascii="Calibri" w:hAnsi="Calibri" w:cs="Calibri"/>
          <w:lang w:val="el-GR"/>
        </w:rPr>
        <w:t>Η εξασφάλιση των απαραίτητων εγκρίσεων.</w:t>
      </w:r>
    </w:p>
    <w:p w:rsidR="009933F9" w:rsidRPr="00776AB8" w:rsidRDefault="009933F9" w:rsidP="00CC0680">
      <w:pPr>
        <w:pStyle w:val="Heading1"/>
        <w:ind w:right="-143"/>
        <w:rPr>
          <w:rFonts w:ascii="Calibri" w:hAnsi="Calibri" w:cs="Calibri"/>
          <w:spacing w:val="6"/>
        </w:rPr>
      </w:pPr>
      <w:bookmarkStart w:id="31" w:name="_Toc371328296"/>
      <w:bookmarkStart w:id="32" w:name="_Toc406762881"/>
      <w:bookmarkStart w:id="33" w:name="_Toc406998131"/>
      <w:bookmarkStart w:id="34" w:name="_Toc434908148"/>
      <w:bookmarkStart w:id="35" w:name="_Toc436028228"/>
      <w:bookmarkStart w:id="36" w:name="_Toc436028719"/>
      <w:bookmarkStart w:id="37" w:name="_Toc471293514"/>
      <w:bookmarkStart w:id="38" w:name="_Toc516782491"/>
      <w:r w:rsidRPr="00776AB8">
        <w:rPr>
          <w:rFonts w:ascii="Calibri" w:hAnsi="Calibri" w:cs="Calibri"/>
          <w:spacing w:val="6"/>
        </w:rPr>
        <w:t>ΔΙΚΑΙΩΜΑΤΑ &amp; ΥΠΟΧΡΕΩΣΕΙΣ ΤΩΝ ΣΥΜΒΑΛΛΟΜΕΝΩΝ</w:t>
      </w:r>
      <w:bookmarkEnd w:id="31"/>
      <w:bookmarkEnd w:id="32"/>
      <w:bookmarkEnd w:id="33"/>
      <w:bookmarkEnd w:id="34"/>
      <w:bookmarkEnd w:id="35"/>
      <w:bookmarkEnd w:id="36"/>
      <w:bookmarkEnd w:id="37"/>
      <w:bookmarkEnd w:id="38"/>
    </w:p>
    <w:p w:rsidR="009933F9" w:rsidRPr="00776AB8" w:rsidRDefault="009933F9" w:rsidP="00CC0680">
      <w:pPr>
        <w:pStyle w:val="BodyText"/>
        <w:rPr>
          <w:rFonts w:ascii="Calibri" w:hAnsi="Calibri" w:cs="Calibri"/>
          <w:lang w:val="el-GR"/>
        </w:rPr>
      </w:pPr>
      <w:r w:rsidRPr="00776AB8">
        <w:rPr>
          <w:rFonts w:ascii="Calibri" w:hAnsi="Calibri" w:cs="Calibri"/>
          <w:lang w:val="el-GR"/>
        </w:rPr>
        <w:t>Οι συμβαλλόμενοι φορείς αναλαμβάνουν τις παρακάτω υποχρεώσεις και δικαιώματα:</w:t>
      </w:r>
    </w:p>
    <w:p w:rsidR="009933F9" w:rsidRPr="00776AB8" w:rsidRDefault="009933F9" w:rsidP="00CC0680">
      <w:pPr>
        <w:pStyle w:val="BodyText"/>
        <w:rPr>
          <w:rFonts w:ascii="Calibri" w:hAnsi="Calibri" w:cs="Calibri"/>
          <w:b/>
          <w:lang w:val="el-GR"/>
        </w:rPr>
      </w:pPr>
      <w:r w:rsidRPr="00776AB8">
        <w:rPr>
          <w:rFonts w:ascii="Calibri" w:hAnsi="Calibri" w:cs="Calibri"/>
          <w:b/>
          <w:lang w:val="el-GR"/>
        </w:rPr>
        <w:t xml:space="preserve">Η Περιφέρεια Δυτικής Μακεδονίας </w:t>
      </w:r>
      <w:r w:rsidRPr="00776AB8">
        <w:rPr>
          <w:rFonts w:ascii="Calibri" w:hAnsi="Calibri" w:cs="Calibri"/>
          <w:lang w:val="el-GR"/>
        </w:rPr>
        <w:t>με το Αρμόδιο Τμήμα Δομών Περιβάλλοντος της Διεύθυνσης Τεχνικών Έργων της έδρας αναλαμβάνει:</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szCs w:val="21"/>
          <w:lang w:val="el-GR"/>
        </w:rPr>
      </w:pPr>
      <w:r w:rsidRPr="00776AB8">
        <w:rPr>
          <w:rFonts w:ascii="Calibri" w:hAnsi="Calibri" w:cs="Calibri"/>
          <w:szCs w:val="21"/>
          <w:lang w:val="el-GR"/>
        </w:rPr>
        <w:t xml:space="preserve">        Την αρμοδιότητα άσκησης καθηκόντων Διευθύνουσας Υπηρεσίας μέσω του τμήματος Δομών Περιβάλλοντος της Διεύθυνσης Τεχνικών Έργων της Έδρας, σύμφωνα με τη νομοθεσία υλοποίησης δημοσίων έργων (Ν.4412/2016 όπως σήμερα ισχύει).</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color w:val="000000"/>
          <w:szCs w:val="21"/>
          <w:lang w:val="el-GR"/>
        </w:rPr>
      </w:pPr>
      <w:r w:rsidRPr="00776AB8">
        <w:rPr>
          <w:rFonts w:ascii="Calibri" w:hAnsi="Calibri" w:cs="Calibri"/>
          <w:color w:val="000000"/>
          <w:szCs w:val="21"/>
          <w:lang w:val="el-GR"/>
        </w:rPr>
        <w:t xml:space="preserve">        Να χρησιμοποιήσει την τεχνική μελέτη που συνέταξε το ΤΕΕ/ Τμήμα Δυτικής Μακεδονίας και ενέκρινε το ΤΕΕ/ Τμήμα Δυτικής Μακεδονίας και αφορά το φυσικό αντικείμενο του έργου.</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szCs w:val="21"/>
          <w:lang w:val="el-GR"/>
        </w:rPr>
      </w:pPr>
      <w:r w:rsidRPr="00776AB8">
        <w:rPr>
          <w:rFonts w:ascii="Calibri" w:hAnsi="Calibri" w:cs="Calibri"/>
          <w:szCs w:val="21"/>
          <w:lang w:val="el-GR"/>
        </w:rPr>
        <w:t xml:space="preserve">       Να ελέγξει και να εισηγηθεί για έγκριση τα τεύχη δημοπράτησης, την αναλυτική διακήρυξη και την προκήρυξη του έργου προς το τμήμα ΤΕΕ/</w:t>
      </w:r>
      <w:r w:rsidRPr="00776AB8">
        <w:rPr>
          <w:rFonts w:ascii="Calibri" w:hAnsi="Calibri" w:cs="Calibri"/>
          <w:color w:val="000000"/>
          <w:szCs w:val="21"/>
          <w:lang w:val="el-GR"/>
        </w:rPr>
        <w:t xml:space="preserve"> Τμήμα Δυτικής Μακεδονίας</w:t>
      </w:r>
      <w:r w:rsidRPr="00776AB8">
        <w:rPr>
          <w:rFonts w:ascii="Calibri" w:hAnsi="Calibri" w:cs="Calibri"/>
          <w:szCs w:val="21"/>
          <w:lang w:val="el-GR"/>
        </w:rPr>
        <w:t>.</w:t>
      </w:r>
    </w:p>
    <w:p w:rsidR="009933F9" w:rsidRPr="00776AB8" w:rsidRDefault="009933F9" w:rsidP="00CC0680">
      <w:pPr>
        <w:pStyle w:val="BodyText"/>
        <w:spacing w:after="120"/>
        <w:rPr>
          <w:rFonts w:ascii="Calibri" w:hAnsi="Calibri" w:cs="Calibri"/>
          <w:szCs w:val="21"/>
          <w:lang w:val="el-GR"/>
        </w:rPr>
      </w:pPr>
      <w:r w:rsidRPr="00776AB8">
        <w:rPr>
          <w:rFonts w:ascii="Calibri" w:hAnsi="Calibri" w:cs="Calibri"/>
          <w:b/>
          <w:szCs w:val="21"/>
          <w:lang w:val="el-GR"/>
        </w:rPr>
        <w:t>Το Τεχνικό Επιμελητήριο Ελλάδος/ Τμήμα Δυτικής Μακεδονίας,</w:t>
      </w:r>
      <w:r w:rsidRPr="00776AB8">
        <w:rPr>
          <w:rFonts w:ascii="Calibri" w:hAnsi="Calibri" w:cs="Calibri"/>
          <w:szCs w:val="21"/>
          <w:lang w:val="el-GR"/>
        </w:rPr>
        <w:t xml:space="preserve"> ως Κύριος και Προϊσταμένη αρχή του έργου δια των αρμοδίων οργάνων του, αναλαμβάνει :</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color w:val="000000"/>
          <w:szCs w:val="21"/>
          <w:lang w:val="el-GR"/>
        </w:rPr>
      </w:pPr>
      <w:r w:rsidRPr="00776AB8">
        <w:rPr>
          <w:rFonts w:ascii="Calibri" w:hAnsi="Calibri" w:cs="Calibri"/>
          <w:szCs w:val="21"/>
          <w:lang w:val="el-GR"/>
        </w:rPr>
        <w:t xml:space="preserve">         Να υλοποιήσει τη διαδικασία δημοπράτησης του έργου, σε εφαρμογή των </w:t>
      </w:r>
      <w:r w:rsidRPr="00776AB8">
        <w:rPr>
          <w:rFonts w:ascii="Calibri" w:hAnsi="Calibri" w:cs="Calibri"/>
          <w:color w:val="000000"/>
          <w:szCs w:val="21"/>
          <w:lang w:val="el-GR"/>
        </w:rPr>
        <w:t>εγκεκριμένων μελετών που αποτελούν αναπόσπαστο τμήμα της παρούσας, προϋπολογισμού 261.000,00 €.</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color w:val="000000"/>
          <w:szCs w:val="21"/>
          <w:lang w:val="el-GR"/>
        </w:rPr>
      </w:pPr>
      <w:r w:rsidRPr="00776AB8">
        <w:rPr>
          <w:rFonts w:ascii="Calibri" w:hAnsi="Calibri" w:cs="Calibri"/>
          <w:color w:val="000000"/>
          <w:szCs w:val="21"/>
          <w:lang w:val="el-GR"/>
        </w:rPr>
        <w:t xml:space="preserve">         Την εξασφάλιση των αναγκαίων συνθηκών κατά την υλοποίηση του υπόψη έργου και τη διευθέτηση των ζητημάτων που άπτονται της ενημέρωσης της οικοδομικής άδειας και των απαιτούμενων τυχόν εγκρίσεων και αδειοδοτήσεων. </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szCs w:val="21"/>
          <w:lang w:val="el-GR"/>
        </w:rPr>
      </w:pPr>
      <w:r w:rsidRPr="00776AB8">
        <w:rPr>
          <w:rFonts w:ascii="Calibri" w:hAnsi="Calibri" w:cs="Calibri"/>
          <w:szCs w:val="21"/>
          <w:lang w:val="el-GR"/>
        </w:rPr>
        <w:t xml:space="preserve">        Την υποβολή στη Ειδική Υπηρεσία Διαχείρισης αιτημάτων προέγκρισης δημοπράτησης , σύμβασης, τροποποίησης σύμβασης κ.λ.π, καθώς και των Δελτίων Δήλωσης Δαπανών.</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szCs w:val="21"/>
          <w:lang w:val="el-GR"/>
        </w:rPr>
      </w:pPr>
      <w:r w:rsidRPr="00776AB8">
        <w:rPr>
          <w:rFonts w:ascii="Calibri" w:hAnsi="Calibri" w:cs="Calibri"/>
          <w:szCs w:val="21"/>
          <w:lang w:val="el-GR"/>
        </w:rPr>
        <w:t xml:space="preserve">       Την υπογραφή της σύμβασης κατασκευής του έργου μεταξύ της αναθέτουσας Αρχής (ΤΕΕ/ Τμήμα Δυτικής Μακεδονίας) και του αναδόχου.</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szCs w:val="21"/>
          <w:lang w:val="el-GR"/>
        </w:rPr>
      </w:pPr>
      <w:r w:rsidRPr="00776AB8">
        <w:rPr>
          <w:rFonts w:ascii="Calibri" w:hAnsi="Calibri" w:cs="Calibri"/>
          <w:szCs w:val="21"/>
          <w:lang w:val="el-GR"/>
        </w:rPr>
        <w:t xml:space="preserve">       Να διευκολύνει µε κάθε τρόπο το επιστημονικό προσωπικό που θα απασχοληθεί για την υλοποίηση του αντικειμένου της σύμβασης από τη Διευθύνουσα Υπηρεσία.</w:t>
      </w:r>
    </w:p>
    <w:p w:rsidR="009933F9" w:rsidRPr="00776AB8" w:rsidRDefault="009933F9" w:rsidP="00CC0680">
      <w:pPr>
        <w:pStyle w:val="BodyText"/>
        <w:numPr>
          <w:ilvl w:val="2"/>
          <w:numId w:val="3"/>
        </w:numPr>
        <w:suppressAutoHyphens w:val="0"/>
        <w:autoSpaceDN w:val="0"/>
        <w:adjustRightInd w:val="0"/>
        <w:spacing w:after="120"/>
        <w:ind w:left="1276" w:hanging="709"/>
        <w:rPr>
          <w:rFonts w:ascii="Calibri" w:hAnsi="Calibri" w:cs="Calibri"/>
          <w:color w:val="000000"/>
          <w:szCs w:val="21"/>
          <w:lang w:val="el-GR"/>
        </w:rPr>
      </w:pPr>
      <w:r w:rsidRPr="00776AB8">
        <w:rPr>
          <w:rFonts w:ascii="Calibri" w:hAnsi="Calibri" w:cs="Calibri"/>
          <w:color w:val="7030A0"/>
          <w:lang w:val="el-GR"/>
        </w:rPr>
        <w:t xml:space="preserve">        </w:t>
      </w:r>
      <w:r w:rsidRPr="00776AB8">
        <w:rPr>
          <w:rFonts w:ascii="Calibri" w:hAnsi="Calibri" w:cs="Calibri"/>
          <w:color w:val="000000"/>
          <w:szCs w:val="21"/>
          <w:lang w:val="el-GR"/>
        </w:rPr>
        <w:t>Την εξασφάλιση των απαραίτητων πόρων για τη χρηματοδότηση του έργου μέσω του Ευρωπαϊκού Ταμείου Περιφερειακής Ανάπτυξης (ΕΤΠΑ) του ΕΣΠΑ 2014-2020 με Κωδικό Πρόσκλησης:139 για την υποβολή προτάσεων στο επιχειρησιακό πρόγραμμα «Δυτική Μακεδονία» Άξονας προτεραιότητας:4 «Υποστήριξη της μετάβασης προς μια οικονομία χαμηλών εκπομπών διοξειδίου του άνθρακα σε όλους τους τομείς». Ο οποίος συγχρηματοδοτείται από το Ευρωπαϊκό Ταμείο Περιφερειακής Ανάπτυξης (ΕΤΠΑ) με τίτλο «Δράσεις βελτίωσης της ενεργειακής απόδοσης των δημοσίων κτιρίων (Δημόσια κτίρια εκτός σχολικών κτιρίων και κτιρίων υγείας)»</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lang w:val="el-GR"/>
        </w:rPr>
      </w:pPr>
      <w:r w:rsidRPr="00776AB8">
        <w:rPr>
          <w:rFonts w:ascii="Calibri" w:hAnsi="Calibri" w:cs="Calibri"/>
          <w:lang w:val="el-GR"/>
        </w:rPr>
        <w:t xml:space="preserve">         Την εξόφληση των πιστοποιήσεων – λογαριασμών που θα συνταχθούν και θα εγκριθούν από το Τμήμα Δομών Περιβάλλοντος της Διεύθυνσης Τεχνικών Έργων της Έδρας της Περιφέρειας Δυτικής Μακεδονίας κατά την υλοποίηση του έργου.</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lang w:val="el-GR"/>
        </w:rPr>
      </w:pPr>
      <w:r w:rsidRPr="00776AB8">
        <w:rPr>
          <w:rFonts w:ascii="Calibri" w:hAnsi="Calibri" w:cs="Calibri"/>
          <w:lang w:val="el-GR"/>
        </w:rPr>
        <w:t xml:space="preserve">       Να υποβοηθήσει την Κοινή Επιτροπή Παρακολούθησης της παρούσας σύμβασης, θέτοντας στη διάθεσή της εφόσον της ζητηθεί, επιστημονικά στελέχη της προκειμένου να διασφαλισθεί η διεπιστημονική αντιμετώπιση της σύμβασης.</w:t>
      </w:r>
    </w:p>
    <w:p w:rsidR="009933F9" w:rsidRPr="00776AB8" w:rsidRDefault="009933F9" w:rsidP="00CC0680">
      <w:pPr>
        <w:pStyle w:val="BodyText"/>
        <w:numPr>
          <w:ilvl w:val="1"/>
          <w:numId w:val="3"/>
        </w:numPr>
        <w:suppressAutoHyphens w:val="0"/>
        <w:autoSpaceDN w:val="0"/>
        <w:adjustRightInd w:val="0"/>
        <w:spacing w:after="120"/>
        <w:ind w:left="1276" w:hanging="709"/>
        <w:rPr>
          <w:rFonts w:ascii="Calibri" w:hAnsi="Calibri" w:cs="Calibri"/>
          <w:lang w:val="el-GR"/>
        </w:rPr>
      </w:pPr>
      <w:r w:rsidRPr="00776AB8">
        <w:rPr>
          <w:rFonts w:ascii="Calibri" w:hAnsi="Calibri" w:cs="Calibri"/>
          <w:lang w:val="el-GR"/>
        </w:rPr>
        <w:t xml:space="preserve">        Την εξασφάλιση των αναγκαίων συνθηκών κατά την υλοποίηση του υπόψη έργου και τη διευθέτηση των ζητημάτων που άπτονται της έκδοσης της οικοδομικής άδειας- άδεια μικράς κλίμακας και των απαιτούμενων τυχόν εγκρίσεων και αδειοδοτήσεων.</w:t>
      </w:r>
    </w:p>
    <w:p w:rsidR="009933F9" w:rsidRPr="00776AB8" w:rsidRDefault="009933F9" w:rsidP="00CC0680">
      <w:pPr>
        <w:pStyle w:val="BodyText"/>
        <w:spacing w:after="120"/>
        <w:ind w:left="1276"/>
        <w:rPr>
          <w:rFonts w:ascii="Calibri" w:hAnsi="Calibri" w:cs="Calibri"/>
          <w:lang w:val="el-GR"/>
        </w:rPr>
      </w:pPr>
    </w:p>
    <w:p w:rsidR="009933F9" w:rsidRPr="00776AB8" w:rsidRDefault="009933F9" w:rsidP="00CC0680">
      <w:pPr>
        <w:pStyle w:val="Heading1"/>
        <w:rPr>
          <w:rFonts w:ascii="Calibri" w:hAnsi="Calibri" w:cs="Calibri"/>
          <w:spacing w:val="6"/>
        </w:rPr>
      </w:pPr>
      <w:bookmarkStart w:id="39" w:name="_Toc371328297"/>
      <w:bookmarkStart w:id="40" w:name="_Toc406762882"/>
      <w:bookmarkStart w:id="41" w:name="_Toc406998132"/>
      <w:bookmarkStart w:id="42" w:name="_Toc434908149"/>
      <w:bookmarkStart w:id="43" w:name="_Toc436028229"/>
      <w:bookmarkStart w:id="44" w:name="_Toc436028720"/>
      <w:bookmarkStart w:id="45" w:name="_Toc471293515"/>
      <w:bookmarkStart w:id="46" w:name="_Toc516782492"/>
      <w:r w:rsidRPr="00776AB8">
        <w:rPr>
          <w:rFonts w:ascii="Calibri" w:hAnsi="Calibri" w:cs="Calibri"/>
          <w:spacing w:val="6"/>
        </w:rPr>
        <w:t>ΠΟΣΑ ΚΑΙ ΠΟΡΟΙ ΧΡΗΜΑΤΟΔΟΤΗΣΗΣ</w:t>
      </w:r>
      <w:bookmarkEnd w:id="39"/>
      <w:bookmarkEnd w:id="40"/>
      <w:bookmarkEnd w:id="41"/>
      <w:bookmarkEnd w:id="42"/>
      <w:bookmarkEnd w:id="43"/>
      <w:bookmarkEnd w:id="44"/>
      <w:bookmarkEnd w:id="45"/>
      <w:bookmarkEnd w:id="46"/>
    </w:p>
    <w:p w:rsidR="009933F9" w:rsidRPr="00776AB8" w:rsidRDefault="009933F9" w:rsidP="00CC0680">
      <w:pPr>
        <w:pStyle w:val="BodyText"/>
        <w:rPr>
          <w:rFonts w:ascii="Calibri" w:hAnsi="Calibri" w:cs="Calibri"/>
          <w:lang w:val="el-GR"/>
        </w:rPr>
      </w:pPr>
      <w:r w:rsidRPr="00776AB8">
        <w:rPr>
          <w:rFonts w:ascii="Calibri" w:hAnsi="Calibri" w:cs="Calibri"/>
          <w:lang w:val="el-GR"/>
        </w:rPr>
        <w:t>Για την παρούσα προγραμματική σύμβαση δεν προβλέπεται κάποια δαπάνη ή αποζημίωση. Ο προϋπολογισμός της παρούσας σύμβασης αποτυπώνει τον προϋπολογισμό του έργου που θα υλοποιηθεί και ανέρχεται στο ύψος των διακοσίων εξήντα ένα χιλιάδων ευρώ (261.000,00 €), συμπεριλαμβανομένων των απροβλέπτων και του ΦΠΑ.</w:t>
      </w:r>
    </w:p>
    <w:p w:rsidR="009933F9" w:rsidRPr="00776AB8" w:rsidRDefault="009933F9" w:rsidP="00CC0680">
      <w:pPr>
        <w:pStyle w:val="BodyText"/>
        <w:tabs>
          <w:tab w:val="num" w:pos="1200"/>
        </w:tabs>
        <w:spacing w:after="120"/>
        <w:rPr>
          <w:rFonts w:ascii="Calibri" w:hAnsi="Calibri" w:cs="Calibri"/>
          <w:lang w:val="el-GR"/>
        </w:rPr>
      </w:pPr>
      <w:r w:rsidRPr="00776AB8">
        <w:rPr>
          <w:rFonts w:ascii="Calibri" w:hAnsi="Calibri" w:cs="Calibri"/>
          <w:lang w:val="el-GR"/>
        </w:rPr>
        <w:t>Το έργο για την υλοποίηση του οποίου συντάσσεται η παρούσα σύμβαση, έχει υποβληθεί προς έγκριση χρηματοδότησης στην Πρόσκληση με κωδικό:139 για την υποβολή προτάσεων στο επιχειρησιακό πρόγραμμα «Δυτική Μακεδονία» Άξονας προτεραιότητας:4 «Υποστήριξη της μετάβασης προς μια οικονομία χαμηλών εκπομπών διοξειδίου του άνθρακα σε όλους τους τομείς». Ο οποίος συγχρηματοδοτείται από το Ευρωπαϊκό Ταμείο Περιφερειακής Ανάπτυξης (ΕΤΠΑ) με τίτλο «Δράσεις βελτίωσης της ενεργειακής απόδοσης των δημοσίων κτιρίων (Δημόσια κτίρια εκτός σχολικών κτιρίων και κτιρίων υγείας)»</w:t>
      </w:r>
    </w:p>
    <w:p w:rsidR="009933F9" w:rsidRPr="00776AB8" w:rsidRDefault="009933F9" w:rsidP="00CC0680">
      <w:pPr>
        <w:pStyle w:val="Heading1"/>
        <w:rPr>
          <w:rFonts w:ascii="Calibri" w:hAnsi="Calibri" w:cs="Calibri"/>
          <w:spacing w:val="6"/>
        </w:rPr>
      </w:pPr>
      <w:bookmarkStart w:id="47" w:name="_Toc371328298"/>
      <w:bookmarkStart w:id="48" w:name="_Toc406762883"/>
      <w:bookmarkStart w:id="49" w:name="_Toc406998133"/>
      <w:bookmarkStart w:id="50" w:name="_Toc434908150"/>
      <w:bookmarkStart w:id="51" w:name="_Toc436028230"/>
      <w:bookmarkStart w:id="52" w:name="_Toc436028721"/>
      <w:bookmarkStart w:id="53" w:name="_Toc471293516"/>
      <w:bookmarkStart w:id="54" w:name="_Toc516782493"/>
      <w:r w:rsidRPr="00776AB8">
        <w:rPr>
          <w:rFonts w:ascii="Calibri" w:hAnsi="Calibri" w:cs="Calibri"/>
          <w:spacing w:val="6"/>
        </w:rPr>
        <w:t>ΠΡΟΓΡΑΜΜΑ ΠΛΗΡΩΜΩΝ</w:t>
      </w:r>
      <w:bookmarkEnd w:id="47"/>
      <w:bookmarkEnd w:id="48"/>
      <w:bookmarkEnd w:id="49"/>
      <w:bookmarkEnd w:id="50"/>
      <w:bookmarkEnd w:id="51"/>
      <w:bookmarkEnd w:id="52"/>
      <w:bookmarkEnd w:id="53"/>
      <w:bookmarkEnd w:id="54"/>
    </w:p>
    <w:p w:rsidR="009933F9" w:rsidRPr="00776AB8" w:rsidRDefault="009933F9" w:rsidP="00CC0680">
      <w:pPr>
        <w:pStyle w:val="BodyText"/>
        <w:rPr>
          <w:rFonts w:ascii="Calibri" w:hAnsi="Calibri" w:cs="Calibri"/>
          <w:szCs w:val="21"/>
          <w:lang w:val="el-GR"/>
        </w:rPr>
      </w:pPr>
      <w:r w:rsidRPr="00776AB8">
        <w:rPr>
          <w:rFonts w:ascii="Calibri" w:hAnsi="Calibri" w:cs="Calibri"/>
          <w:szCs w:val="21"/>
          <w:lang w:val="el-GR"/>
        </w:rPr>
        <w:t>Δεδομένου ότι Κύριος του έργου και Φορέας Χρηματοδότησης είναι το Τεχνικό Επιμελητήριο Ελλάδος/ Τμήμα Δυτικής Μακεδονίας, οι πληρωμές προς τον Ανάδοχο κατασκευαστή θα καταβάλλονται από το Τεχνικό Επιμελητήριο Ελλάδος/ Τμήμα Δυτικής Μακεδονίας μέσω των αντίστοιχων Οικονομικών Υπηρεσιών του, με εξόφληση των πιστοποιήσεων που θα συνταχθούν και θα εγκριθούν από το Τμήμα Δομών Περιβάλλοντος της Διεύθυνσης Τεχνικών Έργων της έδρας της Περιφέρειας Δυτικής Μακεδονίας κατά την κατασκευή του έργου.</w:t>
      </w:r>
    </w:p>
    <w:p w:rsidR="009933F9" w:rsidRPr="00776AB8" w:rsidRDefault="009933F9" w:rsidP="00CC0680">
      <w:pPr>
        <w:pStyle w:val="Heading1"/>
        <w:rPr>
          <w:rFonts w:ascii="Calibri" w:hAnsi="Calibri" w:cs="Calibri"/>
          <w:spacing w:val="6"/>
        </w:rPr>
      </w:pPr>
      <w:bookmarkStart w:id="55" w:name="_Toc371328299"/>
      <w:bookmarkStart w:id="56" w:name="_Toc406762884"/>
      <w:bookmarkStart w:id="57" w:name="_Toc406998134"/>
      <w:bookmarkStart w:id="58" w:name="_Toc434908151"/>
      <w:bookmarkStart w:id="59" w:name="_Toc436028231"/>
      <w:bookmarkStart w:id="60" w:name="_Toc436028722"/>
      <w:bookmarkStart w:id="61" w:name="_Toc471293517"/>
      <w:bookmarkStart w:id="62" w:name="_Toc516782494"/>
      <w:r w:rsidRPr="00776AB8">
        <w:rPr>
          <w:rFonts w:ascii="Calibri" w:hAnsi="Calibri" w:cs="Calibri"/>
          <w:spacing w:val="6"/>
        </w:rPr>
        <w:t>ΔΙΑΡΚΕΙΑ ΤΗΣ ΣΥΜΒΑΣΗΣ</w:t>
      </w:r>
      <w:bookmarkEnd w:id="55"/>
      <w:bookmarkEnd w:id="56"/>
      <w:bookmarkEnd w:id="57"/>
      <w:bookmarkEnd w:id="58"/>
      <w:bookmarkEnd w:id="59"/>
      <w:bookmarkEnd w:id="60"/>
      <w:bookmarkEnd w:id="61"/>
      <w:bookmarkEnd w:id="62"/>
    </w:p>
    <w:p w:rsidR="009933F9" w:rsidRPr="00776AB8" w:rsidRDefault="009933F9" w:rsidP="00CC0680">
      <w:pPr>
        <w:pStyle w:val="BodyText"/>
        <w:rPr>
          <w:rFonts w:ascii="Calibri" w:hAnsi="Calibri" w:cs="Calibri"/>
          <w:szCs w:val="21"/>
          <w:lang w:val="el-GR"/>
        </w:rPr>
      </w:pPr>
      <w:r w:rsidRPr="00776AB8">
        <w:rPr>
          <w:rFonts w:ascii="Calibri" w:hAnsi="Calibri" w:cs="Calibri"/>
          <w:szCs w:val="21"/>
          <w:lang w:val="el-GR"/>
        </w:rPr>
        <w:t xml:space="preserve">Η παρούσα Προγραμματική Σύμβαση ισχύει από σήμερα και λήγει µε την έγκριση του </w:t>
      </w:r>
      <w:r w:rsidRPr="00776AB8">
        <w:rPr>
          <w:rFonts w:ascii="Calibri" w:hAnsi="Calibri" w:cs="Calibri"/>
          <w:color w:val="000000"/>
          <w:szCs w:val="21"/>
          <w:lang w:val="el-GR"/>
        </w:rPr>
        <w:t>πρωτοκόλλου οριστικής παραλαβής</w:t>
      </w:r>
      <w:r w:rsidRPr="00776AB8">
        <w:rPr>
          <w:rFonts w:ascii="Calibri" w:hAnsi="Calibri" w:cs="Calibri"/>
          <w:szCs w:val="21"/>
          <w:lang w:val="el-GR"/>
        </w:rPr>
        <w:t xml:space="preserve"> του έργου </w:t>
      </w:r>
      <w:r w:rsidRPr="00776AB8">
        <w:rPr>
          <w:rFonts w:ascii="Calibri" w:hAnsi="Calibri" w:cs="Calibri"/>
          <w:b/>
          <w:szCs w:val="21"/>
          <w:lang w:val="el-GR"/>
        </w:rPr>
        <w:t>«Ενεργειακή Αναβάθμιση τμήματος</w:t>
      </w:r>
      <w:r w:rsidRPr="00776AB8">
        <w:rPr>
          <w:rFonts w:ascii="Calibri" w:hAnsi="Calibri" w:cs="Calibri"/>
          <w:szCs w:val="21"/>
          <w:lang w:val="el-GR"/>
        </w:rPr>
        <w:t xml:space="preserve"> </w:t>
      </w:r>
      <w:r w:rsidRPr="00776AB8">
        <w:rPr>
          <w:rFonts w:ascii="Calibri" w:hAnsi="Calibri" w:cs="Calibri"/>
          <w:b/>
          <w:szCs w:val="21"/>
          <w:lang w:val="el-GR"/>
        </w:rPr>
        <w:t>κτιρίου οπού στεγάζεται το ΤΕΕ/ΤΔΜ</w:t>
      </w:r>
      <w:r w:rsidRPr="00776AB8">
        <w:rPr>
          <w:rFonts w:ascii="Calibri" w:hAnsi="Calibri" w:cs="Calibri"/>
          <w:b/>
          <w:bCs/>
          <w:szCs w:val="21"/>
          <w:lang w:val="el-GR"/>
        </w:rPr>
        <w:t>»</w:t>
      </w:r>
      <w:r w:rsidRPr="00776AB8">
        <w:rPr>
          <w:rFonts w:ascii="Calibri" w:hAnsi="Calibri" w:cs="Calibri"/>
          <w:szCs w:val="21"/>
          <w:lang w:val="el-GR"/>
        </w:rPr>
        <w:t>, επί της οδού Εστίας 1, Δ.Ε. Κοζάνης, Τ.Κ. 50100.</w:t>
      </w:r>
    </w:p>
    <w:p w:rsidR="009933F9" w:rsidRPr="00776AB8" w:rsidRDefault="009933F9" w:rsidP="00CC0680">
      <w:pPr>
        <w:pStyle w:val="Heading1"/>
        <w:spacing w:before="120"/>
        <w:rPr>
          <w:rFonts w:ascii="Calibri" w:hAnsi="Calibri" w:cs="Calibri"/>
          <w:spacing w:val="6"/>
        </w:rPr>
      </w:pPr>
      <w:bookmarkStart w:id="63" w:name="_Toc371328301"/>
      <w:bookmarkStart w:id="64" w:name="_Toc406762886"/>
      <w:bookmarkStart w:id="65" w:name="_Toc406998136"/>
      <w:bookmarkStart w:id="66" w:name="_Toc434908153"/>
      <w:bookmarkStart w:id="67" w:name="_Toc436028233"/>
      <w:bookmarkStart w:id="68" w:name="_Toc436028724"/>
      <w:bookmarkStart w:id="69" w:name="_Toc471293519"/>
      <w:bookmarkStart w:id="70" w:name="_Toc516782496"/>
      <w:r w:rsidRPr="00776AB8">
        <w:rPr>
          <w:rFonts w:ascii="Calibri" w:hAnsi="Calibri" w:cs="Calibri"/>
          <w:spacing w:val="6"/>
        </w:rPr>
        <w:t>ΦΟΡΕΑΣ ΔΙΑΧΕΙΡΙΣΗΣ ΤΟΥ ΕΡΓΟΥ ΜΕΤΑ ΤΗΝ ΟΛΟΚΛΗΡΩΣΗ ΤΟΥ</w:t>
      </w:r>
      <w:bookmarkEnd w:id="63"/>
      <w:bookmarkEnd w:id="64"/>
      <w:bookmarkEnd w:id="65"/>
      <w:bookmarkEnd w:id="66"/>
      <w:bookmarkEnd w:id="67"/>
      <w:bookmarkEnd w:id="68"/>
      <w:bookmarkEnd w:id="69"/>
      <w:bookmarkEnd w:id="70"/>
    </w:p>
    <w:p w:rsidR="009933F9" w:rsidRPr="00776AB8" w:rsidRDefault="009933F9" w:rsidP="00CC0680">
      <w:pPr>
        <w:pStyle w:val="BodyText"/>
        <w:rPr>
          <w:rFonts w:ascii="Calibri" w:hAnsi="Calibri" w:cs="Calibri"/>
          <w:szCs w:val="21"/>
          <w:lang w:val="el-GR"/>
        </w:rPr>
      </w:pPr>
      <w:r w:rsidRPr="00776AB8">
        <w:rPr>
          <w:rFonts w:ascii="Calibri" w:hAnsi="Calibri" w:cs="Calibri"/>
          <w:szCs w:val="21"/>
          <w:lang w:val="el-GR"/>
        </w:rPr>
        <w:t>Η επίβλεψη του έργου που περιλαμβάνεται στο υπόψη πρόγραμμα θα γίνει από την ΔΤΕ Έδρας/ Τμήμα Δομών και Περιβάλλοντος της Περιφέρειας Δυτικής Μακεδονίας.</w:t>
      </w:r>
    </w:p>
    <w:p w:rsidR="009933F9" w:rsidRPr="00776AB8" w:rsidRDefault="009933F9" w:rsidP="00CC0680">
      <w:pPr>
        <w:pStyle w:val="BodyText"/>
        <w:rPr>
          <w:rFonts w:ascii="Calibri" w:hAnsi="Calibri" w:cs="Calibri"/>
          <w:szCs w:val="21"/>
          <w:lang w:val="el-GR"/>
        </w:rPr>
      </w:pPr>
      <w:r w:rsidRPr="00776AB8">
        <w:rPr>
          <w:rFonts w:ascii="Calibri" w:hAnsi="Calibri" w:cs="Calibri"/>
          <w:szCs w:val="21"/>
          <w:lang w:val="el-GR"/>
        </w:rPr>
        <w:t>Η διαχείριση του έργου αυτού (λειτουργία, συντήρηση), μετά την ολοκλήρωσή του, θα γίνετε από το Τεχνικό Επιμελητήριο Ελλάδος/ Τμήμα Δυτικής Μακεδονίας.</w:t>
      </w:r>
    </w:p>
    <w:p w:rsidR="009933F9" w:rsidRPr="00776AB8" w:rsidRDefault="009933F9" w:rsidP="00CC0680">
      <w:pPr>
        <w:pStyle w:val="Heading1"/>
        <w:spacing w:before="120"/>
        <w:rPr>
          <w:rFonts w:ascii="Calibri" w:hAnsi="Calibri" w:cs="Calibri"/>
          <w:spacing w:val="6"/>
        </w:rPr>
      </w:pPr>
      <w:bookmarkStart w:id="71" w:name="_Toc371328302"/>
      <w:bookmarkStart w:id="72" w:name="_Toc406762887"/>
      <w:bookmarkStart w:id="73" w:name="_Toc406998137"/>
      <w:bookmarkStart w:id="74" w:name="_Toc434908154"/>
      <w:bookmarkStart w:id="75" w:name="_Toc436028234"/>
      <w:bookmarkStart w:id="76" w:name="_Toc436028725"/>
      <w:bookmarkStart w:id="77" w:name="_Toc471293520"/>
      <w:bookmarkStart w:id="78" w:name="_Toc516782497"/>
      <w:r w:rsidRPr="00776AB8">
        <w:rPr>
          <w:rFonts w:ascii="Calibri" w:hAnsi="Calibri" w:cs="Calibri"/>
          <w:spacing w:val="6"/>
        </w:rPr>
        <w:t>ΚΟΙΝΗ ΕΠΙΤΡΟΠΗ ΠΑΡΑΚΟΛΟΥΘΗΣΗΣ ΤΗΣ ΣΥΜΒΑΣΗΣ</w:t>
      </w:r>
      <w:bookmarkEnd w:id="71"/>
      <w:bookmarkEnd w:id="72"/>
      <w:bookmarkEnd w:id="73"/>
      <w:bookmarkEnd w:id="74"/>
      <w:bookmarkEnd w:id="75"/>
      <w:bookmarkEnd w:id="76"/>
      <w:bookmarkEnd w:id="77"/>
      <w:bookmarkEnd w:id="78"/>
    </w:p>
    <w:p w:rsidR="009933F9" w:rsidRPr="00776AB8" w:rsidRDefault="009933F9" w:rsidP="00CC0680">
      <w:pPr>
        <w:pStyle w:val="BodyText"/>
        <w:rPr>
          <w:rFonts w:ascii="Calibri" w:hAnsi="Calibri" w:cs="Calibri"/>
          <w:lang w:val="el-GR"/>
        </w:rPr>
      </w:pPr>
      <w:r w:rsidRPr="00776AB8">
        <w:rPr>
          <w:rFonts w:ascii="Calibri" w:hAnsi="Calibri" w:cs="Calibri"/>
          <w:lang w:val="el-GR"/>
        </w:rPr>
        <w:t>Για την παρακολούθηση υλοποίησης της σύμβασης αυτής συστήνεται όργανο με την επωνυμία "Κοινή Επιτροπή" με έδρα την Κοζάνη.</w:t>
      </w:r>
    </w:p>
    <w:p w:rsidR="009933F9" w:rsidRPr="00776AB8" w:rsidRDefault="009933F9" w:rsidP="00CC0680">
      <w:pPr>
        <w:pStyle w:val="BodyText"/>
        <w:keepNext/>
        <w:rPr>
          <w:rFonts w:ascii="Calibri" w:hAnsi="Calibri" w:cs="Calibri"/>
          <w:lang w:val="el-GR"/>
        </w:rPr>
      </w:pPr>
      <w:r w:rsidRPr="00776AB8">
        <w:rPr>
          <w:rFonts w:ascii="Calibri" w:hAnsi="Calibri" w:cs="Calibri"/>
          <w:lang w:val="el-GR"/>
        </w:rPr>
        <w:t>Η Κοινή Επιτροπή αποτελείται από τρία (3) μέλη, ως εξής:</w:t>
      </w:r>
    </w:p>
    <w:p w:rsidR="009933F9" w:rsidRPr="00776AB8" w:rsidRDefault="009933F9" w:rsidP="00CC0680">
      <w:pPr>
        <w:pStyle w:val="BodyText"/>
        <w:numPr>
          <w:ilvl w:val="0"/>
          <w:numId w:val="5"/>
        </w:numPr>
        <w:suppressAutoHyphens w:val="0"/>
        <w:autoSpaceDN w:val="0"/>
        <w:adjustRightInd w:val="0"/>
        <w:spacing w:after="120"/>
        <w:ind w:left="709" w:hanging="425"/>
        <w:rPr>
          <w:rFonts w:ascii="Calibri" w:hAnsi="Calibri" w:cs="Calibri"/>
          <w:lang w:val="el-GR"/>
        </w:rPr>
      </w:pPr>
      <w:r w:rsidRPr="00776AB8">
        <w:rPr>
          <w:rFonts w:ascii="Calibri" w:hAnsi="Calibri" w:cs="Calibri"/>
          <w:lang w:val="el-GR"/>
        </w:rPr>
        <w:t>Δύο (2) εκπροσώπους της Περιφέρειας Δυτικής Μακεδονίας με τους αναπληρωτές τους.</w:t>
      </w:r>
    </w:p>
    <w:p w:rsidR="009933F9" w:rsidRPr="00776AB8" w:rsidRDefault="009933F9" w:rsidP="00CC0680">
      <w:pPr>
        <w:pStyle w:val="BodyText"/>
        <w:numPr>
          <w:ilvl w:val="0"/>
          <w:numId w:val="5"/>
        </w:numPr>
        <w:suppressAutoHyphens w:val="0"/>
        <w:autoSpaceDN w:val="0"/>
        <w:adjustRightInd w:val="0"/>
        <w:ind w:left="709" w:hanging="426"/>
        <w:rPr>
          <w:rFonts w:ascii="Calibri" w:hAnsi="Calibri" w:cs="Calibri"/>
          <w:lang w:val="el-GR"/>
        </w:rPr>
      </w:pPr>
      <w:r w:rsidRPr="00776AB8">
        <w:rPr>
          <w:rFonts w:ascii="Calibri" w:hAnsi="Calibri" w:cs="Calibri"/>
          <w:lang w:val="el-GR"/>
        </w:rPr>
        <w:t>Έναν (1) εκπρόσωπο του ΤΕΕ/ Τμήμα Δυτικής Μακεδονίας με τον αναπληρωτή του.</w:t>
      </w:r>
    </w:p>
    <w:p w:rsidR="009933F9" w:rsidRPr="00776AB8" w:rsidRDefault="009933F9" w:rsidP="00CC0680">
      <w:pPr>
        <w:pStyle w:val="BodyText"/>
        <w:keepLines/>
        <w:rPr>
          <w:rFonts w:ascii="Calibri" w:hAnsi="Calibri" w:cs="Calibri"/>
          <w:lang w:val="el-GR"/>
        </w:rPr>
      </w:pPr>
      <w:r w:rsidRPr="00776AB8">
        <w:rPr>
          <w:rFonts w:ascii="Calibri" w:hAnsi="Calibri" w:cs="Calibri"/>
          <w:lang w:val="el-GR"/>
        </w:rPr>
        <w:t>Μετά την υπογραφή της σύμβασης, οι συμβαλλόμενοι φορείς θα κοινοποιήσουν τα οριζόμενα από αυτούς μέλη της Κοινής Επιτροπής.</w:t>
      </w:r>
    </w:p>
    <w:p w:rsidR="009933F9" w:rsidRPr="00776AB8" w:rsidRDefault="009933F9" w:rsidP="00CC0680">
      <w:pPr>
        <w:pStyle w:val="BodyText"/>
        <w:keepLines/>
        <w:rPr>
          <w:rFonts w:ascii="Calibri" w:hAnsi="Calibri" w:cs="Calibri"/>
          <w:i/>
          <w:lang w:val="el-GR"/>
        </w:rPr>
      </w:pPr>
      <w:r w:rsidRPr="00776AB8">
        <w:rPr>
          <w:rFonts w:ascii="Calibri" w:hAnsi="Calibri" w:cs="Calibri"/>
          <w:lang w:val="el-GR"/>
        </w:rPr>
        <w:t xml:space="preserve">Αντικείμενο της Κοινής Επιτροπής είναι </w:t>
      </w:r>
      <w:r w:rsidRPr="00776AB8">
        <w:rPr>
          <w:rFonts w:ascii="Calibri" w:hAnsi="Calibri" w:cs="Calibri"/>
          <w:i/>
          <w:lang w:val="el-GR"/>
        </w:rPr>
        <w:t>η παρακολούθηση της τήρησης των όρων της Προγραμματικής Σύμβασης, η μεσολάβηση στην επίλυση κάθε διαφοράς μεταξύ των συμβαλλομένων μερών, σχετικής με την ερμηνεία των όρων ή τον τρόπο εφαρμογής της, καθώς και η υπογραφή των τελικών διαπιστωτικών πράξεων ολοκλήρωσης της παρούσας Προγραμματικής Σύμβασης.</w:t>
      </w:r>
    </w:p>
    <w:p w:rsidR="009933F9" w:rsidRPr="00776AB8" w:rsidRDefault="009933F9" w:rsidP="00CC0680">
      <w:pPr>
        <w:pStyle w:val="BodyText"/>
        <w:keepLines/>
        <w:rPr>
          <w:rFonts w:ascii="Calibri" w:hAnsi="Calibri" w:cs="Calibri"/>
          <w:color w:val="000000"/>
          <w:lang w:val="el-GR"/>
        </w:rPr>
      </w:pPr>
      <w:r w:rsidRPr="00776AB8">
        <w:rPr>
          <w:rFonts w:ascii="Calibri" w:hAnsi="Calibri" w:cs="Calibri"/>
          <w:lang w:val="el-GR"/>
        </w:rPr>
        <w:t>Ο Πρόεδρος της Κοινής Επιτροπής ορίζεται από τα μέλη στην πρώτη συνεδρίασή της, που συγκαλείται με πρωτοβουλία της Περιφέρειας Δυτικής Μακεδονίας</w:t>
      </w:r>
      <w:r w:rsidRPr="00776AB8">
        <w:rPr>
          <w:rFonts w:ascii="Calibri" w:hAnsi="Calibri" w:cs="Calibri"/>
          <w:color w:val="000000"/>
          <w:lang w:val="el-GR"/>
        </w:rPr>
        <w:t>.</w:t>
      </w:r>
    </w:p>
    <w:p w:rsidR="009933F9" w:rsidRPr="00776AB8" w:rsidRDefault="009933F9" w:rsidP="00CC0680">
      <w:pPr>
        <w:pStyle w:val="BodyText"/>
        <w:rPr>
          <w:rFonts w:ascii="Calibri" w:hAnsi="Calibri" w:cs="Calibri"/>
          <w:lang w:val="el-GR"/>
        </w:rPr>
      </w:pPr>
      <w:r w:rsidRPr="00776AB8">
        <w:rPr>
          <w:rFonts w:ascii="Calibri" w:hAnsi="Calibri" w:cs="Calibri"/>
          <w:lang w:val="el-GR"/>
        </w:rPr>
        <w:t>Χρέη γραμματέα εκτελεί μέλος της Επιτροπής.</w:t>
      </w:r>
    </w:p>
    <w:p w:rsidR="009933F9" w:rsidRPr="00776AB8" w:rsidRDefault="009933F9" w:rsidP="00CC0680">
      <w:pPr>
        <w:pStyle w:val="BodyText"/>
        <w:rPr>
          <w:rFonts w:ascii="Calibri" w:hAnsi="Calibri" w:cs="Calibri"/>
          <w:lang w:val="el-GR"/>
        </w:rPr>
      </w:pPr>
      <w:r w:rsidRPr="00776AB8">
        <w:rPr>
          <w:rFonts w:ascii="Calibri" w:hAnsi="Calibri" w:cs="Calibri"/>
          <w:lang w:val="el-GR"/>
        </w:rPr>
        <w:t xml:space="preserve">Η Επιτροπή συγκαλείται από τον Πρόεδρό της. </w:t>
      </w:r>
    </w:p>
    <w:p w:rsidR="009933F9" w:rsidRPr="00776AB8" w:rsidRDefault="009933F9" w:rsidP="00CC0680">
      <w:pPr>
        <w:pStyle w:val="BodyText"/>
        <w:rPr>
          <w:rFonts w:ascii="Calibri" w:hAnsi="Calibri" w:cs="Calibri"/>
          <w:lang w:val="el-GR"/>
        </w:rPr>
      </w:pPr>
      <w:r w:rsidRPr="00776AB8">
        <w:rPr>
          <w:rFonts w:ascii="Calibri" w:hAnsi="Calibri" w:cs="Calibri"/>
          <w:lang w:val="el-GR"/>
        </w:rPr>
        <w:t>Η Επιτροπή συνέρχεται τακτικά και έκτακτα όταν το ζητήσει ένας από τους συμβαλλόμενους φορείς.</w:t>
      </w:r>
    </w:p>
    <w:p w:rsidR="009933F9" w:rsidRPr="00776AB8" w:rsidRDefault="009933F9" w:rsidP="00CC0680">
      <w:pPr>
        <w:pStyle w:val="BodyText"/>
        <w:rPr>
          <w:rFonts w:ascii="Calibri" w:hAnsi="Calibri" w:cs="Calibri"/>
          <w:lang w:val="el-GR"/>
        </w:rPr>
      </w:pPr>
      <w:r w:rsidRPr="00776AB8">
        <w:rPr>
          <w:rFonts w:ascii="Calibri" w:hAnsi="Calibri" w:cs="Calibri"/>
          <w:lang w:val="el-GR"/>
        </w:rPr>
        <w:t xml:space="preserve">Κάθε µέλος της Επιτροπής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w:t>
      </w:r>
    </w:p>
    <w:p w:rsidR="009933F9" w:rsidRPr="00776AB8" w:rsidRDefault="009933F9" w:rsidP="00CC0680">
      <w:pPr>
        <w:pStyle w:val="BodyText"/>
        <w:rPr>
          <w:rFonts w:ascii="Calibri" w:hAnsi="Calibri" w:cs="Calibri"/>
          <w:lang w:val="el-GR"/>
        </w:rPr>
      </w:pPr>
      <w:r w:rsidRPr="00776AB8">
        <w:rPr>
          <w:rFonts w:ascii="Calibri" w:hAnsi="Calibri" w:cs="Calibri"/>
          <w:lang w:val="el-GR"/>
        </w:rPr>
        <w:t>Η Επιτροπή συνεδριάζει στην Κοζάνη, στα Γραφεία Προϊστάμενου του τμήματος Δομών και Περιβάλλοντος της Διεύθυνσης Τεχνικών Έργων της Έδρας.</w:t>
      </w:r>
    </w:p>
    <w:p w:rsidR="009933F9" w:rsidRPr="00776AB8" w:rsidRDefault="009933F9" w:rsidP="00CC0680">
      <w:pPr>
        <w:pStyle w:val="BodyText"/>
        <w:spacing w:after="120"/>
        <w:rPr>
          <w:rFonts w:ascii="Calibri" w:hAnsi="Calibri" w:cs="Calibri"/>
          <w:lang w:val="el-GR"/>
        </w:rPr>
      </w:pPr>
      <w:r w:rsidRPr="00776AB8">
        <w:rPr>
          <w:rFonts w:ascii="Calibri" w:hAnsi="Calibri" w:cs="Calibri"/>
          <w:lang w:val="el-GR"/>
        </w:rPr>
        <w:t xml:space="preserve">Τα πρακτικά της Επιτροπής κοινοποιούνται σε όλα τα µέλη αφού υπογραφούν. </w:t>
      </w:r>
    </w:p>
    <w:p w:rsidR="009933F9" w:rsidRPr="00776AB8" w:rsidRDefault="009933F9" w:rsidP="00CC0680">
      <w:pPr>
        <w:pStyle w:val="BodyText"/>
        <w:spacing w:after="120"/>
        <w:rPr>
          <w:rFonts w:ascii="Calibri" w:hAnsi="Calibri" w:cs="Calibri"/>
          <w:lang w:val="el-GR"/>
        </w:rPr>
      </w:pPr>
      <w:r w:rsidRPr="00776AB8">
        <w:rPr>
          <w:rFonts w:ascii="Calibri" w:hAnsi="Calibri" w:cs="Calibri"/>
          <w:lang w:val="el-GR"/>
        </w:rPr>
        <w:t xml:space="preserve">Η Επιτροπή συνεδριάζει έγκυρα όταν είναι παρόντα όλα τα µέλη της. </w:t>
      </w:r>
    </w:p>
    <w:p w:rsidR="009933F9" w:rsidRPr="00776AB8" w:rsidRDefault="009933F9" w:rsidP="00CC0680">
      <w:pPr>
        <w:pStyle w:val="BodyText"/>
        <w:spacing w:after="120"/>
        <w:rPr>
          <w:rFonts w:ascii="Calibri" w:hAnsi="Calibri" w:cs="Calibri"/>
          <w:lang w:val="el-GR"/>
        </w:rPr>
      </w:pPr>
      <w:r w:rsidRPr="00776AB8">
        <w:rPr>
          <w:rFonts w:ascii="Calibri" w:hAnsi="Calibri" w:cs="Calibri"/>
          <w:lang w:val="el-GR"/>
        </w:rPr>
        <w:t>Οι αποφάσεις είναι αιτιολογημένες, παίρνονται κατά πλειοψηφία των παρόντων µελών και δεσμεύουν όλους τους συμβαλλόμενους φορείς.</w:t>
      </w:r>
    </w:p>
    <w:p w:rsidR="009933F9" w:rsidRPr="00776AB8" w:rsidRDefault="009933F9" w:rsidP="00CC0680">
      <w:pPr>
        <w:pStyle w:val="BodyText"/>
        <w:spacing w:after="120"/>
        <w:rPr>
          <w:rFonts w:ascii="Calibri" w:hAnsi="Calibri" w:cs="Calibri"/>
          <w:lang w:val="el-GR"/>
        </w:rPr>
      </w:pPr>
      <w:r w:rsidRPr="00776AB8">
        <w:rPr>
          <w:rFonts w:ascii="Calibri" w:hAnsi="Calibri" w:cs="Calibri"/>
          <w:lang w:val="el-GR"/>
        </w:rPr>
        <w:t>Κάθε τακτικό µέλος μπορεί να αντικατασταθεί από ένα αναπληρωματικό.</w:t>
      </w:r>
    </w:p>
    <w:p w:rsidR="009933F9" w:rsidRPr="00776AB8" w:rsidRDefault="009933F9" w:rsidP="00CC0680">
      <w:pPr>
        <w:pStyle w:val="BodyText"/>
        <w:spacing w:after="120"/>
        <w:rPr>
          <w:rFonts w:ascii="Calibri" w:hAnsi="Calibri" w:cs="Calibri"/>
          <w:lang w:val="el-GR"/>
        </w:rPr>
      </w:pPr>
      <w:r w:rsidRPr="00776AB8">
        <w:rPr>
          <w:rFonts w:ascii="Calibri" w:hAnsi="Calibri" w:cs="Calibri"/>
          <w:lang w:val="el-GR"/>
        </w:rPr>
        <w:t>Οι λοιπές λεπτομέρειες που πιθανά θα απαιτηθούν για την λειτουργία της Κοινής Επιτροπής, θα καθορισθούν µε αποφάσεις της.</w:t>
      </w:r>
    </w:p>
    <w:p w:rsidR="009933F9" w:rsidRPr="00776AB8" w:rsidRDefault="009933F9" w:rsidP="00CC0680">
      <w:pPr>
        <w:pStyle w:val="Heading1"/>
        <w:spacing w:before="120"/>
        <w:rPr>
          <w:rFonts w:ascii="Calibri" w:hAnsi="Calibri" w:cs="Calibri"/>
          <w:spacing w:val="6"/>
        </w:rPr>
      </w:pPr>
      <w:r w:rsidRPr="00776AB8">
        <w:rPr>
          <w:rFonts w:ascii="Calibri" w:hAnsi="Calibri" w:cs="Calibri"/>
          <w:spacing w:val="6"/>
        </w:rPr>
        <w:t xml:space="preserve">  </w:t>
      </w:r>
      <w:bookmarkStart w:id="79" w:name="_Toc371328304"/>
      <w:bookmarkStart w:id="80" w:name="_Toc406762889"/>
      <w:bookmarkStart w:id="81" w:name="_Toc406998139"/>
      <w:bookmarkStart w:id="82" w:name="_Toc434908156"/>
      <w:bookmarkStart w:id="83" w:name="_Toc436028236"/>
      <w:bookmarkStart w:id="84" w:name="_Toc436028727"/>
      <w:bookmarkStart w:id="85" w:name="_Toc471293522"/>
      <w:bookmarkStart w:id="86" w:name="_Toc516782498"/>
      <w:r w:rsidRPr="00776AB8">
        <w:rPr>
          <w:rFonts w:ascii="Calibri" w:hAnsi="Calibri" w:cs="Calibri"/>
          <w:spacing w:val="6"/>
        </w:rPr>
        <w:t>ΑΝΤΙΣΥΜΒΑΤΙΚΗ ΣΥΜΠΕΡΙΦΟΡΑ - ΣΥΝΕΠΕΙΕΣ</w:t>
      </w:r>
      <w:bookmarkEnd w:id="79"/>
      <w:bookmarkEnd w:id="80"/>
      <w:bookmarkEnd w:id="81"/>
      <w:bookmarkEnd w:id="82"/>
      <w:bookmarkEnd w:id="83"/>
      <w:bookmarkEnd w:id="84"/>
      <w:bookmarkEnd w:id="85"/>
      <w:bookmarkEnd w:id="86"/>
    </w:p>
    <w:p w:rsidR="009933F9" w:rsidRPr="00776AB8" w:rsidRDefault="009933F9" w:rsidP="00CC0680">
      <w:pPr>
        <w:pStyle w:val="BodyText"/>
        <w:rPr>
          <w:rFonts w:ascii="Calibri" w:hAnsi="Calibri" w:cs="Calibri"/>
          <w:lang w:val="el-GR"/>
        </w:rPr>
      </w:pPr>
      <w:r w:rsidRPr="00776AB8">
        <w:rPr>
          <w:rFonts w:ascii="Calibri" w:hAnsi="Calibri" w:cs="Calibri"/>
          <w:lang w:val="el-GR"/>
        </w:rPr>
        <w:t>Η παράβαση οποιουδήποτε από τους όρους της παρούσας σύμβασης ή η παράβαση των διατάξεων του νόμου και της καλής πίστης από οποιοδήποτε από τα συμβαλλόμενα μέρη, παρέχει στο έτερο το δικαίωμα να καταγγείλει τη σύμβαση και να αξιώσει κάθε θετική ή αποθετική ζημιά τους.</w:t>
      </w:r>
    </w:p>
    <w:p w:rsidR="009933F9" w:rsidRPr="00776AB8" w:rsidRDefault="009933F9" w:rsidP="00CC0680">
      <w:pPr>
        <w:pStyle w:val="Heading1"/>
        <w:spacing w:before="120"/>
        <w:rPr>
          <w:rFonts w:ascii="Calibri" w:hAnsi="Calibri" w:cs="Calibri"/>
          <w:spacing w:val="6"/>
        </w:rPr>
      </w:pPr>
      <w:bookmarkStart w:id="87" w:name="_Toc371328305"/>
      <w:bookmarkStart w:id="88" w:name="_Toc406762890"/>
      <w:bookmarkStart w:id="89" w:name="_Toc406998140"/>
      <w:bookmarkStart w:id="90" w:name="_Toc434908157"/>
      <w:bookmarkStart w:id="91" w:name="_Toc436028237"/>
      <w:bookmarkStart w:id="92" w:name="_Toc436028728"/>
      <w:bookmarkStart w:id="93" w:name="_Toc471293523"/>
      <w:bookmarkStart w:id="94" w:name="_Toc516782499"/>
      <w:r w:rsidRPr="00776AB8">
        <w:rPr>
          <w:rFonts w:ascii="Calibri" w:hAnsi="Calibri" w:cs="Calibri"/>
          <w:spacing w:val="6"/>
        </w:rPr>
        <w:t>ΕΠΙΛΥΣΗ ΔΙΑΦΟΡΩΝ</w:t>
      </w:r>
      <w:bookmarkEnd w:id="87"/>
      <w:bookmarkEnd w:id="88"/>
      <w:bookmarkEnd w:id="89"/>
      <w:bookmarkEnd w:id="90"/>
      <w:bookmarkEnd w:id="91"/>
      <w:bookmarkEnd w:id="92"/>
      <w:bookmarkEnd w:id="93"/>
      <w:bookmarkEnd w:id="94"/>
    </w:p>
    <w:p w:rsidR="009933F9" w:rsidRPr="00776AB8" w:rsidRDefault="009933F9" w:rsidP="00CC0680">
      <w:pPr>
        <w:pStyle w:val="BodyText"/>
        <w:rPr>
          <w:rFonts w:ascii="Calibri" w:hAnsi="Calibri" w:cs="Calibri"/>
          <w:lang w:val="el-GR"/>
        </w:rPr>
      </w:pPr>
      <w:r w:rsidRPr="00776AB8">
        <w:rPr>
          <w:rFonts w:ascii="Calibri" w:hAnsi="Calibri" w:cs="Calibri"/>
          <w:lang w:val="el-GR"/>
        </w:rPr>
        <w:t>Κάθε διαφορά μεταξύ των συμβαλλομένων που αφορά στην εκτέλεση και ερμηνεία των όρων της σύμβασης και που δεν θα διευθετείται από την Κοινή Επιτροπή της παρούσας σύμβασης, θα επιλύεται από τα Δικαστήρια Κοζάνης, αρμόδιου βαθμού και δικαιοδοσίας.</w:t>
      </w:r>
    </w:p>
    <w:p w:rsidR="009933F9" w:rsidRPr="00776AB8" w:rsidRDefault="009933F9" w:rsidP="00CC0680">
      <w:pPr>
        <w:pStyle w:val="Heading1"/>
        <w:spacing w:before="120"/>
        <w:rPr>
          <w:rFonts w:ascii="Calibri" w:hAnsi="Calibri" w:cs="Calibri"/>
          <w:spacing w:val="6"/>
        </w:rPr>
      </w:pPr>
      <w:bookmarkStart w:id="95" w:name="_Toc371328307"/>
      <w:bookmarkStart w:id="96" w:name="_Toc406762892"/>
      <w:bookmarkStart w:id="97" w:name="_Toc406998142"/>
      <w:bookmarkStart w:id="98" w:name="_Toc434908159"/>
      <w:bookmarkStart w:id="99" w:name="_Toc436028239"/>
      <w:bookmarkStart w:id="100" w:name="_Toc436028730"/>
      <w:bookmarkStart w:id="101" w:name="_Toc471293525"/>
      <w:bookmarkStart w:id="102" w:name="_Toc516782500"/>
      <w:r w:rsidRPr="00776AB8">
        <w:rPr>
          <w:rFonts w:ascii="Calibri" w:hAnsi="Calibri" w:cs="Calibri"/>
          <w:spacing w:val="6"/>
        </w:rPr>
        <w:t>ΤΕΛΙΚΕΣ ΔΙΑΤΑΞΕΙΣ</w:t>
      </w:r>
      <w:bookmarkEnd w:id="95"/>
      <w:bookmarkEnd w:id="96"/>
      <w:bookmarkEnd w:id="97"/>
      <w:bookmarkEnd w:id="98"/>
      <w:bookmarkEnd w:id="99"/>
      <w:bookmarkEnd w:id="100"/>
      <w:bookmarkEnd w:id="101"/>
      <w:bookmarkEnd w:id="102"/>
    </w:p>
    <w:p w:rsidR="009933F9" w:rsidRPr="00776AB8" w:rsidRDefault="009933F9" w:rsidP="00CC0680">
      <w:pPr>
        <w:pStyle w:val="BodyText"/>
        <w:rPr>
          <w:rFonts w:ascii="Calibri" w:hAnsi="Calibri" w:cs="Calibri"/>
          <w:lang w:val="el-GR"/>
        </w:rPr>
      </w:pPr>
      <w:r w:rsidRPr="00776AB8">
        <w:rPr>
          <w:rFonts w:ascii="Calibri" w:hAnsi="Calibri" w:cs="Calibri"/>
          <w:lang w:val="el-GR"/>
        </w:rPr>
        <w:t>Καμία ουσιαστική τροποποίηση της προγραμματικής σύμβασης δεν αναγνωρίζεται χωρίς έγγραφο που υπογράφεται από τους εκπροσώπους των συμβαλλόμενων μερών.</w:t>
      </w:r>
    </w:p>
    <w:p w:rsidR="009933F9" w:rsidRPr="00776AB8" w:rsidRDefault="009933F9" w:rsidP="00CC0680">
      <w:pPr>
        <w:pStyle w:val="BodyText"/>
        <w:tabs>
          <w:tab w:val="left" w:pos="700"/>
        </w:tabs>
        <w:rPr>
          <w:rFonts w:ascii="Calibri" w:hAnsi="Calibri" w:cs="Calibri"/>
          <w:lang w:val="el-GR"/>
        </w:rPr>
      </w:pPr>
      <w:r w:rsidRPr="00776AB8">
        <w:rPr>
          <w:rFonts w:ascii="Calibri" w:hAnsi="Calibri" w:cs="Calibri"/>
          <w:lang w:val="el-GR"/>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συμβαλλόμενων μερών από δικαίωμα ή απαλλαγή από υποχρεώσεις τους ή αναγνώριση δικαιωμάτων στα συμβαλλόμενα μέρη, που δεν αναγνωρίζονται από την παρούσα Προγραμματική Σύμβαση.</w:t>
      </w:r>
    </w:p>
    <w:p w:rsidR="009933F9" w:rsidRPr="00776AB8" w:rsidRDefault="009933F9" w:rsidP="00CC0680">
      <w:pPr>
        <w:pStyle w:val="BodyText"/>
        <w:tabs>
          <w:tab w:val="left" w:pos="700"/>
        </w:tabs>
        <w:rPr>
          <w:rFonts w:ascii="Calibri" w:hAnsi="Calibri" w:cs="Calibri"/>
          <w:lang w:val="el-GR"/>
        </w:rPr>
      </w:pPr>
    </w:p>
    <w:p w:rsidR="009933F9" w:rsidRPr="00776AB8" w:rsidRDefault="009933F9" w:rsidP="00CC0680">
      <w:pPr>
        <w:pStyle w:val="BodyText"/>
        <w:keepNext/>
        <w:spacing w:before="240" w:after="360"/>
        <w:rPr>
          <w:rFonts w:ascii="Calibri" w:hAnsi="Calibri" w:cs="Calibri"/>
          <w:lang w:val="el-GR"/>
        </w:rPr>
      </w:pPr>
      <w:r w:rsidRPr="00776AB8">
        <w:rPr>
          <w:rFonts w:ascii="Calibri" w:hAnsi="Calibri" w:cs="Calibri"/>
          <w:lang w:val="el-GR"/>
        </w:rPr>
        <w:t>Αυτά συμφώνησαν, συνομολόγησαν και συναποδέχθηκαν τα συμβαλλόμενα μέρη και αφού αναγνώσθηκε το περιεχόμενο της σύμβασης αυτής υπογράφεται σε όμοια πρωτότυπα, όπως παρακάτω, από τα οποία ο κάθε συμβαλλόμενος παίρνει από ένα (1).</w:t>
      </w:r>
    </w:p>
    <w:p w:rsidR="009933F9" w:rsidRPr="00776AB8" w:rsidRDefault="009933F9" w:rsidP="00CC0680">
      <w:pPr>
        <w:jc w:val="center"/>
        <w:rPr>
          <w:rFonts w:ascii="Calibri" w:hAnsi="Calibri" w:cs="Calibri"/>
          <w:b/>
        </w:rPr>
      </w:pPr>
      <w:r w:rsidRPr="00776AB8">
        <w:rPr>
          <w:rFonts w:ascii="Calibri" w:hAnsi="Calibri" w:cs="Calibri"/>
          <w:b/>
        </w:rPr>
        <w:t>Απόφαση Α1/Δ.Ε./Σ22/2021</w:t>
      </w:r>
    </w:p>
    <w:p w:rsidR="009933F9" w:rsidRDefault="009933F9" w:rsidP="00776AB8">
      <w:pPr>
        <w:autoSpaceDE w:val="0"/>
        <w:autoSpaceDN w:val="0"/>
        <w:spacing w:line="252" w:lineRule="auto"/>
        <w:jc w:val="both"/>
        <w:rPr>
          <w:rFonts w:ascii="Calibri" w:hAnsi="Calibri" w:cs="Calibri"/>
          <w:sz w:val="22"/>
          <w:szCs w:val="22"/>
        </w:rPr>
      </w:pPr>
      <w:r w:rsidRPr="00776AB8">
        <w:rPr>
          <w:rFonts w:ascii="Calibri" w:hAnsi="Calibri" w:cs="Calibri"/>
          <w:sz w:val="22"/>
          <w:szCs w:val="22"/>
        </w:rPr>
        <w:t xml:space="preserve">Αποφασίζεται ομόφωνα η  έγκριση όρων Σχεδίου Προγραμματικής Σύμβασης μεταξύ της Περιφέρειας Δυτικής Μακεδονίας και του Τεχνικού Επιμελητηρίου Ελλάδος/ Τμήμα Δυτικής Μακεδονίας που </w:t>
      </w:r>
      <w:r w:rsidRPr="00776AB8">
        <w:rPr>
          <w:rFonts w:ascii="Calibri" w:hAnsi="Calibri" w:cs="Calibri"/>
          <w:color w:val="000000"/>
          <w:sz w:val="22"/>
          <w:szCs w:val="22"/>
        </w:rPr>
        <w:t xml:space="preserve">αφορά το έργο </w:t>
      </w:r>
      <w:r w:rsidRPr="00776AB8">
        <w:rPr>
          <w:rFonts w:ascii="Calibri" w:hAnsi="Calibri" w:cs="Calibri"/>
          <w:b/>
          <w:color w:val="000000"/>
          <w:sz w:val="22"/>
          <w:szCs w:val="22"/>
        </w:rPr>
        <w:t>«</w:t>
      </w:r>
      <w:r w:rsidRPr="00776AB8">
        <w:rPr>
          <w:rFonts w:ascii="Calibri" w:hAnsi="Calibri" w:cs="Calibri"/>
          <w:b/>
          <w:bCs/>
          <w:color w:val="000000"/>
          <w:sz w:val="22"/>
          <w:szCs w:val="22"/>
        </w:rPr>
        <w:t>ΥΠΟΣΤΗΡΙΞΗ</w:t>
      </w:r>
      <w:r w:rsidRPr="00776AB8">
        <w:rPr>
          <w:rFonts w:ascii="Calibri" w:hAnsi="Calibri" w:cs="Calibri"/>
          <w:b/>
          <w:bCs/>
          <w:sz w:val="22"/>
          <w:szCs w:val="22"/>
        </w:rPr>
        <w:t xml:space="preserve"> ΤΕΧΝΙΚΗΣ ΥΠΗΡΕΣΙΑΣ ΠΕΡΙΦΕΡΕΙΑΣ ΔΥΤΙΚΗΣ ΜΑΚΕΔΟΝΙΑΣ ΣΤΟ ΕΡΓΟ «ΕΝΕΡΓΕΙΑΚΗ ΑΝΑΒΑΘΜΙΣΗ ΤΜΗΜΑΤΟΣ ΚΤΙΡΙΟΥ, ΟΠΟΥ ΣΤΕΓΑΖΕΤΑΙ ΤΟ Τ.Ε.Ε./Τ.Δ.Μ.»</w:t>
      </w:r>
      <w:r w:rsidRPr="00776AB8">
        <w:rPr>
          <w:rFonts w:ascii="Calibri" w:hAnsi="Calibri" w:cs="Calibri"/>
          <w:b/>
          <w:sz w:val="22"/>
          <w:szCs w:val="22"/>
        </w:rPr>
        <w:t xml:space="preserve">, </w:t>
      </w:r>
      <w:r w:rsidRPr="00776AB8">
        <w:rPr>
          <w:rFonts w:ascii="Calibri" w:hAnsi="Calibri" w:cs="Calibri"/>
          <w:sz w:val="22"/>
          <w:szCs w:val="22"/>
        </w:rPr>
        <w:t>σύμφωνα με το</w:t>
      </w:r>
      <w:r w:rsidRPr="00776AB8">
        <w:rPr>
          <w:rFonts w:ascii="Calibri" w:hAnsi="Calibri" w:cs="Calibri"/>
          <w:b/>
          <w:sz w:val="22"/>
          <w:szCs w:val="22"/>
        </w:rPr>
        <w:t xml:space="preserve"> </w:t>
      </w:r>
      <w:r w:rsidRPr="00776AB8">
        <w:rPr>
          <w:rFonts w:ascii="Calibri" w:hAnsi="Calibri" w:cs="Calibri"/>
          <w:sz w:val="22"/>
          <w:szCs w:val="22"/>
        </w:rPr>
        <w:t>Άρθρο 100, του Ν.3852/ 2010 όπως τροποποιήθηκε και ισχύει. Εξουσιοδοτείται ο πρόεδρος της Διοικούσας Επιτροπής του Τ.Ε.Ε./Τ.Δ.Μ. Νικόλαος</w:t>
      </w:r>
      <w:r>
        <w:rPr>
          <w:rFonts w:ascii="Calibri" w:hAnsi="Calibri" w:cs="Calibri"/>
          <w:sz w:val="22"/>
          <w:szCs w:val="22"/>
        </w:rPr>
        <w:t xml:space="preserve"> Συλλίρης για τη υπογραφής της.</w:t>
      </w:r>
    </w:p>
    <w:p w:rsidR="009933F9" w:rsidRDefault="009933F9" w:rsidP="00776AB8">
      <w:pPr>
        <w:autoSpaceDE w:val="0"/>
        <w:autoSpaceDN w:val="0"/>
        <w:spacing w:line="252" w:lineRule="auto"/>
        <w:jc w:val="both"/>
        <w:rPr>
          <w:rFonts w:ascii="Calibri" w:hAnsi="Calibri" w:cs="Calibri"/>
          <w:sz w:val="22"/>
          <w:szCs w:val="22"/>
        </w:rPr>
      </w:pPr>
    </w:p>
    <w:p w:rsidR="009933F9" w:rsidRPr="00776AB8" w:rsidRDefault="009933F9" w:rsidP="00B81398">
      <w:pPr>
        <w:jc w:val="both"/>
        <w:rPr>
          <w:rFonts w:ascii="Calibri" w:hAnsi="Calibri" w:cs="Calibri"/>
          <w:b/>
          <w:bCs/>
          <w:sz w:val="22"/>
          <w:szCs w:val="22"/>
        </w:rPr>
      </w:pPr>
      <w:r w:rsidRPr="00776AB8">
        <w:rPr>
          <w:rFonts w:ascii="Calibri" w:hAnsi="Calibri" w:cs="Calibri"/>
        </w:rPr>
        <w:t xml:space="preserve">Ως εκπρόσωποι του Τ.Ε.Ε./Τ.Δ.Μ. στην Κοινή Επιτροπή Παρακολούθησης της  </w:t>
      </w:r>
      <w:r w:rsidRPr="00776AB8">
        <w:rPr>
          <w:rFonts w:ascii="Calibri" w:hAnsi="Calibri" w:cs="Calibri"/>
          <w:sz w:val="22"/>
          <w:szCs w:val="22"/>
        </w:rPr>
        <w:t xml:space="preserve">Προγραμματικής Σύμβασης μεταξύ της Περιφέρειας Δυτικής Μακεδονίας και του Τεχνικού Επιμελητηρίου Ελλάδος/ Τμήμα Δυτικής Μακεδονίας που </w:t>
      </w:r>
      <w:r w:rsidRPr="00776AB8">
        <w:rPr>
          <w:rFonts w:ascii="Calibri" w:hAnsi="Calibri" w:cs="Calibri"/>
          <w:color w:val="000000"/>
          <w:sz w:val="22"/>
          <w:szCs w:val="22"/>
        </w:rPr>
        <w:t xml:space="preserve">αφορά το έργο </w:t>
      </w:r>
      <w:r w:rsidRPr="00776AB8">
        <w:rPr>
          <w:rFonts w:ascii="Calibri" w:hAnsi="Calibri" w:cs="Calibri"/>
          <w:b/>
          <w:color w:val="000000"/>
          <w:sz w:val="22"/>
          <w:szCs w:val="22"/>
        </w:rPr>
        <w:t>«</w:t>
      </w:r>
      <w:r w:rsidRPr="00776AB8">
        <w:rPr>
          <w:rFonts w:ascii="Calibri" w:hAnsi="Calibri" w:cs="Calibri"/>
          <w:b/>
          <w:bCs/>
          <w:color w:val="000000"/>
          <w:sz w:val="22"/>
          <w:szCs w:val="22"/>
        </w:rPr>
        <w:t>ΥΠΟΣΤΗΡΙΞΗ</w:t>
      </w:r>
      <w:r w:rsidRPr="00776AB8">
        <w:rPr>
          <w:rFonts w:ascii="Calibri" w:hAnsi="Calibri" w:cs="Calibri"/>
          <w:b/>
          <w:bCs/>
          <w:sz w:val="22"/>
          <w:szCs w:val="22"/>
        </w:rPr>
        <w:t xml:space="preserve"> ΤΕΧΝΙΚΗΣ ΥΠΗΡΕΣΙΑΣ ΠΕΡΙΦΕΡΕΙΑΣ ΔΥΤΙΚΗΣ ΜΑΚΕΔΟΝΙΑΣ ΣΤΟ ΕΡΓΟ «ΕΝΕΡΓΕΙΑΚΗ ΑΝΑΒΑΘΜΙΣΗ ΤΜΗΜΑΤΟΣ ΚΤΙΡΙΟΥ, ΟΠΟΥ ΣΤΕΓΑΖΕΤΑΙ ΤΟ Τ.Ε.Ε./Τ.Δ.Μ.» ορίζονται οι : </w:t>
      </w:r>
    </w:p>
    <w:p w:rsidR="009933F9" w:rsidRPr="00776AB8" w:rsidRDefault="009933F9" w:rsidP="00B81398">
      <w:pPr>
        <w:jc w:val="both"/>
        <w:rPr>
          <w:rFonts w:ascii="Calibri" w:hAnsi="Calibri" w:cs="Calibri"/>
          <w:b/>
          <w:bCs/>
          <w:sz w:val="22"/>
          <w:szCs w:val="22"/>
        </w:rPr>
      </w:pPr>
      <w:r w:rsidRPr="00776AB8">
        <w:rPr>
          <w:rFonts w:ascii="Calibri" w:hAnsi="Calibri" w:cs="Calibri"/>
          <w:b/>
          <w:bCs/>
          <w:sz w:val="22"/>
          <w:szCs w:val="22"/>
        </w:rPr>
        <w:t xml:space="preserve">Νικόλαος Συλλίρης , Μηχανολόγος Μηχανικός, Πρόεδρος της Διοικούσας Επιτροπής, ως τακτικό μέλος και </w:t>
      </w:r>
      <w:r>
        <w:rPr>
          <w:rFonts w:ascii="Calibri" w:hAnsi="Calibri" w:cs="Calibri"/>
          <w:b/>
          <w:bCs/>
          <w:sz w:val="22"/>
          <w:szCs w:val="22"/>
        </w:rPr>
        <w:t xml:space="preserve">η </w:t>
      </w:r>
      <w:r w:rsidRPr="00776AB8">
        <w:rPr>
          <w:rFonts w:ascii="Calibri" w:hAnsi="Calibri" w:cs="Calibri"/>
          <w:b/>
          <w:bCs/>
          <w:sz w:val="22"/>
          <w:szCs w:val="22"/>
        </w:rPr>
        <w:t xml:space="preserve">Ευαγγελία Μπάγκαβου , Χημικός Μηχανικός, Αντιπρόεδρος της Διοικούσας Επιτροπής, ως αναπληρωματικό μέλος . </w:t>
      </w:r>
    </w:p>
    <w:p w:rsidR="009933F9" w:rsidRPr="00776AB8" w:rsidRDefault="009933F9" w:rsidP="00776AB8">
      <w:pPr>
        <w:autoSpaceDE w:val="0"/>
        <w:autoSpaceDN w:val="0"/>
        <w:spacing w:line="252" w:lineRule="auto"/>
        <w:jc w:val="both"/>
        <w:rPr>
          <w:rFonts w:ascii="Calibri" w:hAnsi="Calibri" w:cs="Calibri"/>
          <w:sz w:val="22"/>
          <w:szCs w:val="22"/>
        </w:rPr>
      </w:pPr>
    </w:p>
    <w:p w:rsidR="009933F9" w:rsidRPr="00776AB8" w:rsidRDefault="009933F9" w:rsidP="00776AB8">
      <w:pPr>
        <w:autoSpaceDE w:val="0"/>
        <w:autoSpaceDN w:val="0"/>
        <w:spacing w:line="252" w:lineRule="auto"/>
        <w:jc w:val="both"/>
        <w:rPr>
          <w:rFonts w:ascii="Calibri" w:hAnsi="Calibri" w:cs="Calibri"/>
          <w:sz w:val="22"/>
          <w:szCs w:val="22"/>
        </w:rPr>
      </w:pPr>
    </w:p>
    <w:p w:rsidR="009933F9" w:rsidRPr="00776AB8" w:rsidRDefault="009933F9">
      <w:pPr>
        <w:rPr>
          <w:rFonts w:ascii="Calibri" w:hAnsi="Calibri" w:cs="Calibri"/>
        </w:rPr>
      </w:pPr>
      <w:r w:rsidRPr="00776AB8">
        <w:rPr>
          <w:rFonts w:ascii="Calibri" w:hAnsi="Calibri" w:cs="Calibri"/>
        </w:rPr>
        <w:t xml:space="preserve">Επικυρώνεται αυθημερόν. </w:t>
      </w:r>
    </w:p>
    <w:p w:rsidR="009933F9" w:rsidRPr="00776AB8" w:rsidRDefault="009933F9" w:rsidP="00776AB8">
      <w:pPr>
        <w:jc w:val="both"/>
        <w:rPr>
          <w:rFonts w:ascii="Calibri" w:hAnsi="Calibri" w:cs="Calibri"/>
          <w:b/>
          <w:spacing w:val="-4"/>
        </w:rPr>
      </w:pPr>
      <w:r w:rsidRPr="00776AB8">
        <w:rPr>
          <w:rFonts w:ascii="Calibri" w:hAnsi="Calibri" w:cs="Calibri"/>
          <w:b/>
          <w:spacing w:val="-4"/>
        </w:rPr>
        <w:t xml:space="preserve">Λύεται η συνεδρίαση </w:t>
      </w:r>
    </w:p>
    <w:p w:rsidR="009933F9" w:rsidRPr="00776AB8" w:rsidRDefault="009933F9" w:rsidP="00776AB8">
      <w:pPr>
        <w:jc w:val="both"/>
        <w:rPr>
          <w:rFonts w:ascii="Calibri" w:hAnsi="Calibri" w:cs="Calibri"/>
          <w:b/>
          <w:spacing w:val="-4"/>
        </w:rPr>
      </w:pPr>
    </w:p>
    <w:p w:rsidR="009933F9" w:rsidRPr="00776AB8" w:rsidRDefault="009933F9" w:rsidP="00776AB8">
      <w:pPr>
        <w:jc w:val="both"/>
        <w:rPr>
          <w:rFonts w:ascii="Calibri" w:hAnsi="Calibri" w:cs="Calibri"/>
          <w:b/>
          <w:spacing w:val="-4"/>
        </w:rPr>
      </w:pPr>
      <w:r w:rsidRPr="00776AB8">
        <w:rPr>
          <w:rFonts w:ascii="Calibri" w:hAnsi="Calibri" w:cs="Calibri"/>
          <w:b/>
          <w:spacing w:val="-4"/>
        </w:rPr>
        <w:t xml:space="preserve">Ο Πρόεδρος                                                     Ο Γενικός  Γραμματέας  </w:t>
      </w:r>
    </w:p>
    <w:p w:rsidR="009933F9" w:rsidRPr="00776AB8" w:rsidRDefault="009933F9" w:rsidP="00776AB8">
      <w:pPr>
        <w:jc w:val="both"/>
        <w:rPr>
          <w:rFonts w:ascii="Calibri" w:hAnsi="Calibri" w:cs="Calibri"/>
          <w:b/>
          <w:spacing w:val="-4"/>
        </w:rPr>
      </w:pPr>
    </w:p>
    <w:p w:rsidR="009933F9" w:rsidRPr="00776AB8" w:rsidRDefault="009933F9" w:rsidP="00776AB8">
      <w:pPr>
        <w:jc w:val="both"/>
        <w:rPr>
          <w:rFonts w:ascii="Calibri" w:hAnsi="Calibri" w:cs="Calibri"/>
          <w:b/>
          <w:spacing w:val="-4"/>
        </w:rPr>
      </w:pPr>
    </w:p>
    <w:p w:rsidR="009933F9" w:rsidRPr="008C4654" w:rsidRDefault="009933F9" w:rsidP="00776AB8">
      <w:pPr>
        <w:jc w:val="both"/>
        <w:rPr>
          <w:rFonts w:ascii="Calibri" w:hAnsi="Calibri" w:cs="Calibri"/>
          <w:b/>
          <w:spacing w:val="-4"/>
        </w:rPr>
      </w:pPr>
    </w:p>
    <w:p w:rsidR="009933F9" w:rsidRPr="008C4654" w:rsidRDefault="009933F9" w:rsidP="00776AB8">
      <w:pPr>
        <w:jc w:val="both"/>
        <w:rPr>
          <w:rFonts w:ascii="Calibri" w:hAnsi="Calibri" w:cs="Calibri"/>
          <w:b/>
        </w:rPr>
      </w:pPr>
      <w:r>
        <w:rPr>
          <w:rFonts w:ascii="Calibri" w:hAnsi="Calibri" w:cs="Calibri"/>
          <w:b/>
          <w:spacing w:val="-4"/>
        </w:rPr>
        <w:t>Νικόλαος Συλλίρης</w:t>
      </w:r>
      <w:r w:rsidRPr="008C4654">
        <w:rPr>
          <w:rFonts w:ascii="Calibri" w:hAnsi="Calibri" w:cs="Calibri"/>
          <w:b/>
          <w:spacing w:val="-4"/>
        </w:rPr>
        <w:t xml:space="preserve">                                      </w:t>
      </w:r>
      <w:r>
        <w:rPr>
          <w:rFonts w:ascii="Calibri" w:hAnsi="Calibri" w:cs="Calibri"/>
          <w:b/>
          <w:spacing w:val="-4"/>
        </w:rPr>
        <w:t xml:space="preserve">Ιωάννης Τζιόλας  </w:t>
      </w:r>
      <w:r w:rsidRPr="008C4654">
        <w:rPr>
          <w:rFonts w:ascii="Calibri" w:hAnsi="Calibri" w:cs="Calibri"/>
          <w:b/>
          <w:spacing w:val="-4"/>
        </w:rPr>
        <w:t xml:space="preserve"> </w:t>
      </w:r>
    </w:p>
    <w:p w:rsidR="009933F9" w:rsidRPr="00857D84" w:rsidRDefault="009933F9" w:rsidP="00776AB8">
      <w:pPr>
        <w:jc w:val="both"/>
        <w:rPr>
          <w:rFonts w:ascii="Calibri" w:hAnsi="Calibri" w:cs="Calibri"/>
        </w:rPr>
      </w:pPr>
    </w:p>
    <w:p w:rsidR="009933F9" w:rsidRPr="001033AD" w:rsidRDefault="009933F9" w:rsidP="00776AB8">
      <w:pPr>
        <w:jc w:val="both"/>
        <w:outlineLvl w:val="0"/>
        <w:rPr>
          <w:rFonts w:ascii="Calibri" w:hAnsi="Calibri" w:cs="Calibri"/>
          <w:b/>
        </w:rPr>
      </w:pPr>
    </w:p>
    <w:p w:rsidR="009933F9" w:rsidRPr="00CC0680" w:rsidRDefault="009933F9">
      <w:pPr>
        <w:rPr>
          <w:rFonts w:ascii="Calibri" w:hAnsi="Calibri" w:cs="Calibri"/>
        </w:rPr>
      </w:pPr>
    </w:p>
    <w:sectPr w:rsidR="009933F9" w:rsidRPr="00CC0680" w:rsidSect="00D67DB9">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UB-Rockwel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051"/>
    <w:multiLevelType w:val="hybridMultilevel"/>
    <w:tmpl w:val="BB240434"/>
    <w:lvl w:ilvl="0" w:tplc="0408001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103E4A29"/>
    <w:multiLevelType w:val="hybridMultilevel"/>
    <w:tmpl w:val="4BC41D2C"/>
    <w:lvl w:ilvl="0" w:tplc="0408000F">
      <w:start w:val="9"/>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0FF288C"/>
    <w:multiLevelType w:val="multilevel"/>
    <w:tmpl w:val="D5800946"/>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C207A85"/>
    <w:multiLevelType w:val="singleLevel"/>
    <w:tmpl w:val="D3969CA8"/>
    <w:lvl w:ilvl="0">
      <w:start w:val="2"/>
      <w:numFmt w:val="decimal"/>
      <w:lvlText w:val="2.%1."/>
      <w:lvlJc w:val="left"/>
      <w:pPr>
        <w:tabs>
          <w:tab w:val="num" w:pos="720"/>
        </w:tabs>
        <w:ind w:left="283" w:hanging="283"/>
      </w:pPr>
      <w:rPr>
        <w:rFonts w:cs="Times New Roman" w:hint="default"/>
      </w:rPr>
    </w:lvl>
  </w:abstractNum>
  <w:abstractNum w:abstractNumId="4">
    <w:nsid w:val="34E453EE"/>
    <w:multiLevelType w:val="multilevel"/>
    <w:tmpl w:val="6EBA3776"/>
    <w:lvl w:ilvl="0">
      <w:start w:val="1"/>
      <w:numFmt w:val="decimal"/>
      <w:pStyle w:val="Heading1"/>
      <w:lvlText w:val="ΑΡΘΡΟ %1."/>
      <w:lvlJc w:val="left"/>
      <w:pPr>
        <w:tabs>
          <w:tab w:val="num" w:pos="4701"/>
        </w:tabs>
        <w:ind w:left="3261"/>
      </w:pPr>
      <w:rPr>
        <w:rFonts w:cs="Times New Roman" w:hint="default"/>
      </w:rPr>
    </w:lvl>
    <w:lvl w:ilvl="1">
      <w:start w:val="1"/>
      <w:numFmt w:val="none"/>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nsid w:val="49964B25"/>
    <w:multiLevelType w:val="hybridMultilevel"/>
    <w:tmpl w:val="0A0AA35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6">
    <w:nsid w:val="4FF52D66"/>
    <w:multiLevelType w:val="multilevel"/>
    <w:tmpl w:val="2124DF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14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6A5922E6"/>
    <w:multiLevelType w:val="singleLevel"/>
    <w:tmpl w:val="857091AE"/>
    <w:lvl w:ilvl="0">
      <w:start w:val="1"/>
      <w:numFmt w:val="decimal"/>
      <w:lvlText w:val="%1."/>
      <w:legacy w:legacy="1" w:legacySpace="0" w:legacyIndent="283"/>
      <w:lvlJc w:val="left"/>
      <w:pPr>
        <w:ind w:left="566" w:hanging="283"/>
      </w:pPr>
      <w:rPr>
        <w:rFonts w:cs="Times New Roman"/>
      </w:rPr>
    </w:lvl>
  </w:abstractNum>
  <w:abstractNum w:abstractNumId="8">
    <w:nsid w:val="70890755"/>
    <w:multiLevelType w:val="hybridMultilevel"/>
    <w:tmpl w:val="023E6D9E"/>
    <w:lvl w:ilvl="0" w:tplc="0408000F">
      <w:start w:val="1"/>
      <w:numFmt w:val="decimal"/>
      <w:lvlText w:val="%1."/>
      <w:lvlJc w:val="left"/>
      <w:pPr>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7"/>
  </w:num>
  <w:num w:numId="6">
    <w:abstractNumId w:val="0"/>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20B"/>
    <w:rsid w:val="00061BBB"/>
    <w:rsid w:val="00083801"/>
    <w:rsid w:val="001033AD"/>
    <w:rsid w:val="001532CA"/>
    <w:rsid w:val="00185D3C"/>
    <w:rsid w:val="001E7FD4"/>
    <w:rsid w:val="001F3BB8"/>
    <w:rsid w:val="00203AA7"/>
    <w:rsid w:val="00285B7C"/>
    <w:rsid w:val="00333DC9"/>
    <w:rsid w:val="00451B86"/>
    <w:rsid w:val="00454A0E"/>
    <w:rsid w:val="0048155E"/>
    <w:rsid w:val="00567777"/>
    <w:rsid w:val="00571EE4"/>
    <w:rsid w:val="0059580E"/>
    <w:rsid w:val="005F320B"/>
    <w:rsid w:val="006B48F1"/>
    <w:rsid w:val="00776AB8"/>
    <w:rsid w:val="007B471F"/>
    <w:rsid w:val="00857D84"/>
    <w:rsid w:val="00882438"/>
    <w:rsid w:val="008B5076"/>
    <w:rsid w:val="008C4654"/>
    <w:rsid w:val="00905180"/>
    <w:rsid w:val="009933F9"/>
    <w:rsid w:val="009C463E"/>
    <w:rsid w:val="00A100DE"/>
    <w:rsid w:val="00AA37F4"/>
    <w:rsid w:val="00AB5DBC"/>
    <w:rsid w:val="00B262FA"/>
    <w:rsid w:val="00B81398"/>
    <w:rsid w:val="00CC0680"/>
    <w:rsid w:val="00D67DB9"/>
    <w:rsid w:val="00DD0CD3"/>
    <w:rsid w:val="00DD7993"/>
    <w:rsid w:val="00DE2E34"/>
    <w:rsid w:val="00E124C3"/>
    <w:rsid w:val="00F20C1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320B"/>
    <w:rPr>
      <w:rFonts w:ascii="Times New Roman" w:eastAsia="Times New Roman" w:hAnsi="Times New Roman"/>
      <w:sz w:val="24"/>
      <w:szCs w:val="24"/>
    </w:rPr>
  </w:style>
  <w:style w:type="paragraph" w:styleId="Heading1">
    <w:name w:val="heading 1"/>
    <w:basedOn w:val="Normal"/>
    <w:next w:val="Normal"/>
    <w:link w:val="Heading1Char"/>
    <w:uiPriority w:val="99"/>
    <w:qFormat/>
    <w:rsid w:val="00CC0680"/>
    <w:pPr>
      <w:keepNext/>
      <w:numPr>
        <w:numId w:val="8"/>
      </w:numPr>
      <w:pBdr>
        <w:top w:val="single" w:sz="6" w:space="1" w:color="auto" w:shadow="1"/>
        <w:left w:val="single" w:sz="6" w:space="1" w:color="auto" w:shadow="1"/>
        <w:bottom w:val="single" w:sz="6" w:space="1" w:color="auto" w:shadow="1"/>
        <w:right w:val="single" w:sz="6" w:space="1" w:color="auto" w:shadow="1"/>
      </w:pBdr>
      <w:shd w:val="pct40" w:color="C0C0C0" w:fill="auto"/>
      <w:tabs>
        <w:tab w:val="clear" w:pos="4701"/>
        <w:tab w:val="num" w:pos="1440"/>
        <w:tab w:val="left" w:pos="1701"/>
      </w:tabs>
      <w:overflowPunct w:val="0"/>
      <w:autoSpaceDE w:val="0"/>
      <w:autoSpaceDN w:val="0"/>
      <w:adjustRightInd w:val="0"/>
      <w:spacing w:before="300" w:after="480"/>
      <w:ind w:left="0"/>
      <w:jc w:val="center"/>
      <w:textAlignment w:val="baseline"/>
      <w:outlineLvl w:val="0"/>
    </w:pPr>
    <w:rPr>
      <w:rFonts w:ascii="Arial" w:hAnsi="Arial"/>
      <w:b/>
      <w:kern w:val="28"/>
      <w:position w:val="-10"/>
      <w:sz w:val="28"/>
      <w:szCs w:val="20"/>
    </w:rPr>
  </w:style>
  <w:style w:type="paragraph" w:styleId="Heading3">
    <w:name w:val="heading 3"/>
    <w:basedOn w:val="Normal"/>
    <w:next w:val="Normal"/>
    <w:link w:val="Heading3Char"/>
    <w:uiPriority w:val="99"/>
    <w:qFormat/>
    <w:rsid w:val="00CC0680"/>
    <w:pPr>
      <w:numPr>
        <w:ilvl w:val="2"/>
        <w:numId w:val="8"/>
      </w:numPr>
      <w:tabs>
        <w:tab w:val="left" w:pos="1276"/>
      </w:tabs>
      <w:overflowPunct w:val="0"/>
      <w:autoSpaceDE w:val="0"/>
      <w:autoSpaceDN w:val="0"/>
      <w:adjustRightInd w:val="0"/>
      <w:spacing w:after="240" w:line="360" w:lineRule="auto"/>
      <w:jc w:val="both"/>
      <w:textAlignment w:val="baseline"/>
      <w:outlineLvl w:val="2"/>
    </w:pPr>
    <w:rPr>
      <w:rFonts w:ascii="Arial" w:hAnsi="Arial"/>
      <w:sz w:val="22"/>
      <w:szCs w:val="20"/>
    </w:rPr>
  </w:style>
  <w:style w:type="paragraph" w:styleId="Heading4">
    <w:name w:val="heading 4"/>
    <w:basedOn w:val="Normal"/>
    <w:next w:val="Normal"/>
    <w:link w:val="Heading4Char"/>
    <w:uiPriority w:val="99"/>
    <w:qFormat/>
    <w:rsid w:val="00CC0680"/>
    <w:pPr>
      <w:keepNext/>
      <w:numPr>
        <w:ilvl w:val="3"/>
        <w:numId w:val="8"/>
      </w:numPr>
      <w:tabs>
        <w:tab w:val="left" w:pos="851"/>
      </w:tabs>
      <w:overflowPunct w:val="0"/>
      <w:autoSpaceDE w:val="0"/>
      <w:autoSpaceDN w:val="0"/>
      <w:adjustRightInd w:val="0"/>
      <w:spacing w:before="240" w:after="240" w:line="360" w:lineRule="auto"/>
      <w:textAlignment w:val="baseline"/>
      <w:outlineLvl w:val="3"/>
    </w:pPr>
    <w:rPr>
      <w:rFonts w:ascii="UB-Rockwell" w:hAnsi="UB-Rockwell"/>
      <w:b/>
      <w:szCs w:val="20"/>
    </w:rPr>
  </w:style>
  <w:style w:type="paragraph" w:styleId="Heading5">
    <w:name w:val="heading 5"/>
    <w:basedOn w:val="Normal"/>
    <w:next w:val="Normal"/>
    <w:link w:val="Heading5Char"/>
    <w:uiPriority w:val="99"/>
    <w:qFormat/>
    <w:rsid w:val="00CC0680"/>
    <w:pPr>
      <w:numPr>
        <w:ilvl w:val="4"/>
        <w:numId w:val="8"/>
      </w:numPr>
      <w:overflowPunct w:val="0"/>
      <w:autoSpaceDE w:val="0"/>
      <w:autoSpaceDN w:val="0"/>
      <w:adjustRightInd w:val="0"/>
      <w:spacing w:before="240" w:after="60"/>
      <w:textAlignment w:val="baseline"/>
      <w:outlineLvl w:val="4"/>
    </w:pPr>
    <w:rPr>
      <w:rFonts w:ascii="Arial" w:hAnsi="Arial"/>
      <w:sz w:val="22"/>
      <w:szCs w:val="20"/>
    </w:rPr>
  </w:style>
  <w:style w:type="paragraph" w:styleId="Heading6">
    <w:name w:val="heading 6"/>
    <w:aliases w:val="not Kinhill"/>
    <w:basedOn w:val="Normal"/>
    <w:next w:val="Normal"/>
    <w:link w:val="Heading6Char"/>
    <w:uiPriority w:val="99"/>
    <w:qFormat/>
    <w:rsid w:val="00CC0680"/>
    <w:pPr>
      <w:numPr>
        <w:ilvl w:val="5"/>
        <w:numId w:val="8"/>
      </w:numPr>
      <w:overflowPunct w:val="0"/>
      <w:autoSpaceDE w:val="0"/>
      <w:autoSpaceDN w:val="0"/>
      <w:adjustRightInd w:val="0"/>
      <w:spacing w:before="240" w:after="60"/>
      <w:textAlignment w:val="baseline"/>
      <w:outlineLvl w:val="5"/>
    </w:pPr>
    <w:rPr>
      <w:rFonts w:ascii="Arial" w:hAnsi="Arial"/>
      <w:i/>
      <w:sz w:val="22"/>
      <w:szCs w:val="20"/>
    </w:rPr>
  </w:style>
  <w:style w:type="paragraph" w:styleId="Heading7">
    <w:name w:val="heading 7"/>
    <w:aliases w:val="not Kinhill1"/>
    <w:basedOn w:val="Normal"/>
    <w:next w:val="Normal"/>
    <w:link w:val="Heading7Char"/>
    <w:uiPriority w:val="99"/>
    <w:qFormat/>
    <w:rsid w:val="00CC0680"/>
    <w:pPr>
      <w:numPr>
        <w:ilvl w:val="6"/>
        <w:numId w:val="8"/>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aliases w:val="t,t3,t4,t5,t6,t7,t8,t9,t10,t11,t12,t13,t14,t15,t16,t17,heading 81,heading 82,heading 83,heading 84,heading 85,heading 86,heading 87,heading 88,heading 89"/>
    <w:basedOn w:val="Normal"/>
    <w:next w:val="Normal"/>
    <w:link w:val="Heading8Char"/>
    <w:uiPriority w:val="99"/>
    <w:qFormat/>
    <w:rsid w:val="00CC0680"/>
    <w:pPr>
      <w:numPr>
        <w:ilvl w:val="7"/>
        <w:numId w:val="8"/>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uiPriority w:val="99"/>
    <w:qFormat/>
    <w:rsid w:val="00CC0680"/>
    <w:pPr>
      <w:numPr>
        <w:ilvl w:val="8"/>
        <w:numId w:val="8"/>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680"/>
    <w:rPr>
      <w:rFonts w:ascii="Arial" w:hAnsi="Arial" w:cs="Times New Roman"/>
      <w:b/>
      <w:kern w:val="28"/>
      <w:position w:val="-10"/>
      <w:sz w:val="20"/>
      <w:szCs w:val="20"/>
      <w:shd w:val="pct40" w:color="C0C0C0" w:fill="auto"/>
      <w:lang w:eastAsia="el-GR"/>
    </w:rPr>
  </w:style>
  <w:style w:type="character" w:customStyle="1" w:styleId="Heading3Char">
    <w:name w:val="Heading 3 Char"/>
    <w:basedOn w:val="DefaultParagraphFont"/>
    <w:link w:val="Heading3"/>
    <w:uiPriority w:val="99"/>
    <w:locked/>
    <w:rsid w:val="00CC0680"/>
    <w:rPr>
      <w:rFonts w:ascii="Arial" w:hAnsi="Arial" w:cs="Times New Roman"/>
      <w:sz w:val="20"/>
      <w:szCs w:val="20"/>
      <w:lang w:eastAsia="el-GR"/>
    </w:rPr>
  </w:style>
  <w:style w:type="character" w:customStyle="1" w:styleId="Heading4Char">
    <w:name w:val="Heading 4 Char"/>
    <w:basedOn w:val="DefaultParagraphFont"/>
    <w:link w:val="Heading4"/>
    <w:uiPriority w:val="99"/>
    <w:locked/>
    <w:rsid w:val="00CC0680"/>
    <w:rPr>
      <w:rFonts w:ascii="UB-Rockwell" w:hAnsi="UB-Rockwell" w:cs="Times New Roman"/>
      <w:b/>
      <w:sz w:val="20"/>
      <w:szCs w:val="20"/>
      <w:lang w:eastAsia="el-GR"/>
    </w:rPr>
  </w:style>
  <w:style w:type="character" w:customStyle="1" w:styleId="Heading5Char">
    <w:name w:val="Heading 5 Char"/>
    <w:basedOn w:val="DefaultParagraphFont"/>
    <w:link w:val="Heading5"/>
    <w:uiPriority w:val="99"/>
    <w:locked/>
    <w:rsid w:val="00CC0680"/>
    <w:rPr>
      <w:rFonts w:ascii="Arial" w:hAnsi="Arial" w:cs="Times New Roman"/>
      <w:sz w:val="20"/>
      <w:szCs w:val="20"/>
      <w:lang w:eastAsia="el-GR"/>
    </w:rPr>
  </w:style>
  <w:style w:type="character" w:customStyle="1" w:styleId="Heading6Char">
    <w:name w:val="Heading 6 Char"/>
    <w:aliases w:val="not Kinhill Char"/>
    <w:basedOn w:val="DefaultParagraphFont"/>
    <w:link w:val="Heading6"/>
    <w:uiPriority w:val="99"/>
    <w:locked/>
    <w:rsid w:val="00CC0680"/>
    <w:rPr>
      <w:rFonts w:ascii="Arial" w:hAnsi="Arial" w:cs="Times New Roman"/>
      <w:i/>
      <w:sz w:val="20"/>
      <w:szCs w:val="20"/>
      <w:lang w:eastAsia="el-GR"/>
    </w:rPr>
  </w:style>
  <w:style w:type="character" w:customStyle="1" w:styleId="Heading7Char">
    <w:name w:val="Heading 7 Char"/>
    <w:aliases w:val="not Kinhill1 Char"/>
    <w:basedOn w:val="DefaultParagraphFont"/>
    <w:link w:val="Heading7"/>
    <w:uiPriority w:val="99"/>
    <w:locked/>
    <w:rsid w:val="00CC0680"/>
    <w:rPr>
      <w:rFonts w:ascii="Arial" w:hAnsi="Arial" w:cs="Times New Roman"/>
      <w:sz w:val="20"/>
      <w:szCs w:val="20"/>
      <w:lang w:eastAsia="el-GR"/>
    </w:rPr>
  </w:style>
  <w:style w:type="character" w:customStyle="1" w:styleId="Heading8Char">
    <w:name w:val="Heading 8 Char"/>
    <w:aliases w:val="t Char,t3 Char,t4 Char,t5 Char,t6 Char,t7 Char,t8 Char,t9 Char,t10 Char,t11 Char,t12 Char,t13 Char,t14 Char,t15 Char,t16 Char,t17 Char,heading 81 Char,heading 82 Char,heading 83 Char,heading 84 Char,heading 85 Char,heading 86 Char"/>
    <w:basedOn w:val="DefaultParagraphFont"/>
    <w:link w:val="Heading8"/>
    <w:uiPriority w:val="99"/>
    <w:locked/>
    <w:rsid w:val="00CC0680"/>
    <w:rPr>
      <w:rFonts w:ascii="Arial" w:hAnsi="Arial" w:cs="Times New Roman"/>
      <w:i/>
      <w:sz w:val="20"/>
      <w:szCs w:val="20"/>
      <w:lang w:eastAsia="el-GR"/>
    </w:rPr>
  </w:style>
  <w:style w:type="character" w:customStyle="1" w:styleId="Heading9Char">
    <w:name w:val="Heading 9 Char"/>
    <w:basedOn w:val="DefaultParagraphFont"/>
    <w:link w:val="Heading9"/>
    <w:uiPriority w:val="99"/>
    <w:locked/>
    <w:rsid w:val="00CC0680"/>
    <w:rPr>
      <w:rFonts w:ascii="Arial" w:hAnsi="Arial" w:cs="Times New Roman"/>
      <w:i/>
      <w:sz w:val="20"/>
      <w:szCs w:val="20"/>
      <w:lang w:eastAsia="el-GR"/>
    </w:rPr>
  </w:style>
  <w:style w:type="paragraph" w:customStyle="1" w:styleId="yiv9379308511msonormal">
    <w:name w:val="yiv9379308511msonormal"/>
    <w:basedOn w:val="Normal"/>
    <w:uiPriority w:val="99"/>
    <w:rsid w:val="005F320B"/>
    <w:pPr>
      <w:spacing w:before="100" w:beforeAutospacing="1" w:after="100" w:afterAutospacing="1"/>
    </w:pPr>
  </w:style>
  <w:style w:type="paragraph" w:styleId="ListParagraph">
    <w:name w:val="List Paragraph"/>
    <w:basedOn w:val="Normal"/>
    <w:uiPriority w:val="99"/>
    <w:qFormat/>
    <w:rsid w:val="005F320B"/>
    <w:pPr>
      <w:ind w:left="720"/>
      <w:contextualSpacing/>
    </w:pPr>
  </w:style>
  <w:style w:type="paragraph" w:customStyle="1" w:styleId="msonormalcxsp">
    <w:name w:val="msonormalcxspμεσαίο"/>
    <w:basedOn w:val="Normal"/>
    <w:uiPriority w:val="99"/>
    <w:rsid w:val="00B262FA"/>
    <w:pPr>
      <w:spacing w:before="100" w:beforeAutospacing="1" w:after="100" w:afterAutospacing="1"/>
    </w:pPr>
  </w:style>
  <w:style w:type="character" w:styleId="Hyperlink">
    <w:name w:val="Hyperlink"/>
    <w:basedOn w:val="DefaultParagraphFont"/>
    <w:uiPriority w:val="99"/>
    <w:rsid w:val="00203AA7"/>
    <w:rPr>
      <w:rFonts w:cs="Times New Roman"/>
      <w:color w:val="0000FF"/>
      <w:u w:val="single"/>
    </w:rPr>
  </w:style>
  <w:style w:type="paragraph" w:styleId="BodyText">
    <w:name w:val="Body Text"/>
    <w:basedOn w:val="Normal"/>
    <w:link w:val="BodyTextChar"/>
    <w:uiPriority w:val="99"/>
    <w:rsid w:val="00CC0680"/>
    <w:pPr>
      <w:suppressAutoHyphens/>
      <w:overflowPunct w:val="0"/>
      <w:autoSpaceDE w:val="0"/>
      <w:spacing w:after="240" w:line="360" w:lineRule="auto"/>
      <w:jc w:val="both"/>
      <w:textAlignment w:val="baseline"/>
    </w:pPr>
    <w:rPr>
      <w:sz w:val="20"/>
      <w:szCs w:val="20"/>
      <w:lang w:val="en-US" w:eastAsia="zh-CN"/>
    </w:rPr>
  </w:style>
  <w:style w:type="character" w:customStyle="1" w:styleId="BodyTextChar">
    <w:name w:val="Body Text Char"/>
    <w:basedOn w:val="DefaultParagraphFont"/>
    <w:link w:val="BodyText"/>
    <w:uiPriority w:val="99"/>
    <w:locked/>
    <w:rsid w:val="00CC0680"/>
    <w:rPr>
      <w:rFonts w:ascii="Times New Roman" w:hAnsi="Times New Roman"/>
      <w:sz w:val="20"/>
      <w:lang w:val="en-US" w:eastAsia="zh-CN"/>
    </w:rPr>
  </w:style>
  <w:style w:type="character" w:customStyle="1" w:styleId="Char">
    <w:name w:val="Σώμα κειμένου Char"/>
    <w:basedOn w:val="DefaultParagraphFont"/>
    <w:link w:val="BodyText"/>
    <w:uiPriority w:val="99"/>
    <w:semiHidden/>
    <w:locked/>
    <w:rsid w:val="00CC0680"/>
    <w:rPr>
      <w:rFonts w:ascii="Times New Roman" w:hAnsi="Times New Roman" w:cs="Times New Roman"/>
      <w:sz w:val="24"/>
      <w:szCs w:val="24"/>
      <w:lang w:eastAsia="el-GR"/>
    </w:rPr>
  </w:style>
  <w:style w:type="paragraph" w:styleId="Footer">
    <w:name w:val="footer"/>
    <w:basedOn w:val="Normal"/>
    <w:link w:val="FooterChar"/>
    <w:uiPriority w:val="99"/>
    <w:rsid w:val="00CC0680"/>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locked/>
    <w:rsid w:val="00CC0680"/>
    <w:rPr>
      <w:rFonts w:ascii="Times New Roman" w:hAnsi="Times New Roman" w:cs="Times New Roman"/>
      <w:sz w:val="20"/>
      <w:szCs w:val="20"/>
      <w:lang w:eastAsia="el-GR"/>
    </w:rPr>
  </w:style>
  <w:style w:type="paragraph" w:styleId="TOC1">
    <w:name w:val="toc 1"/>
    <w:basedOn w:val="Normal"/>
    <w:next w:val="Normal"/>
    <w:uiPriority w:val="99"/>
    <w:rsid w:val="00CC0680"/>
    <w:pPr>
      <w:tabs>
        <w:tab w:val="right" w:leader="dot" w:pos="8788"/>
      </w:tabs>
      <w:overflowPunct w:val="0"/>
      <w:autoSpaceDE w:val="0"/>
      <w:autoSpaceDN w:val="0"/>
      <w:adjustRightInd w:val="0"/>
      <w:spacing w:before="160"/>
      <w:ind w:left="1134" w:hanging="1134"/>
      <w:textAlignment w:val="baseline"/>
    </w:pPr>
    <w:rPr>
      <w:rFonts w:ascii="Arial" w:hAnsi="Arial"/>
      <w:caps/>
      <w:noProof/>
      <w:sz w:val="19"/>
      <w:szCs w:val="20"/>
    </w:rPr>
  </w:style>
  <w:style w:type="paragraph" w:customStyle="1" w:styleId="a">
    <w:name w:val="Προμορφοποιημένο κείμενο"/>
    <w:basedOn w:val="Normal"/>
    <w:uiPriority w:val="99"/>
    <w:rsid w:val="00CC0680"/>
    <w:pPr>
      <w:widowControl w:val="0"/>
      <w:suppressAutoHyphens/>
    </w:pPr>
    <w:rPr>
      <w:rFonts w:ascii="Courier New" w:eastAsia="NSimSun"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008753363">
      <w:marLeft w:val="0"/>
      <w:marRight w:val="0"/>
      <w:marTop w:val="0"/>
      <w:marBottom w:val="0"/>
      <w:divBdr>
        <w:top w:val="none" w:sz="0" w:space="0" w:color="auto"/>
        <w:left w:val="none" w:sz="0" w:space="0" w:color="auto"/>
        <w:bottom w:val="none" w:sz="0" w:space="0" w:color="auto"/>
        <w:right w:val="none" w:sz="0" w:space="0" w:color="auto"/>
      </w:divBdr>
    </w:div>
    <w:div w:id="1008753364">
      <w:marLeft w:val="0"/>
      <w:marRight w:val="0"/>
      <w:marTop w:val="0"/>
      <w:marBottom w:val="0"/>
      <w:divBdr>
        <w:top w:val="none" w:sz="0" w:space="0" w:color="auto"/>
        <w:left w:val="none" w:sz="0" w:space="0" w:color="auto"/>
        <w:bottom w:val="none" w:sz="0" w:space="0" w:color="auto"/>
        <w:right w:val="none" w:sz="0" w:space="0" w:color="auto"/>
      </w:divBdr>
    </w:div>
    <w:div w:id="100875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h/umxvcj8c6v0izwn/AABDK3_AwOvPuMZIVS7QANpl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2887</Words>
  <Characters>15591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Popi</cp:lastModifiedBy>
  <cp:revision>3</cp:revision>
  <dcterms:created xsi:type="dcterms:W3CDTF">2021-10-12T11:04:00Z</dcterms:created>
  <dcterms:modified xsi:type="dcterms:W3CDTF">2021-10-12T11:26:00Z</dcterms:modified>
</cp:coreProperties>
</file>