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331" w:rsidRPr="008C4654" w:rsidRDefault="00322331" w:rsidP="00D52D3F">
      <w:pPr>
        <w:jc w:val="both"/>
        <w:outlineLvl w:val="0"/>
        <w:rPr>
          <w:rFonts w:ascii="Calibri" w:hAnsi="Calibri" w:cs="Calibri"/>
          <w:b/>
        </w:rPr>
      </w:pPr>
      <w:r w:rsidRPr="008C4654">
        <w:rPr>
          <w:rFonts w:ascii="Calibri" w:hAnsi="Calibri" w:cs="Calibri"/>
          <w:b/>
        </w:rPr>
        <w:t>ΕΛΛΗΝΙΚΗ ΔΗΜΟΚΡΑΤΙΑ</w:t>
      </w:r>
    </w:p>
    <w:p w:rsidR="00322331" w:rsidRPr="008C4654" w:rsidRDefault="00322331" w:rsidP="00D52D3F">
      <w:pPr>
        <w:jc w:val="both"/>
        <w:outlineLvl w:val="0"/>
        <w:rPr>
          <w:rFonts w:ascii="Calibri" w:hAnsi="Calibri" w:cs="Calibri"/>
          <w:b/>
        </w:rPr>
      </w:pPr>
      <w:r w:rsidRPr="008C4654">
        <w:rPr>
          <w:rFonts w:ascii="Calibri" w:hAnsi="Calibri" w:cs="Calibri"/>
          <w:b/>
        </w:rPr>
        <w:t>ΤΕΧΝΙΚΟ ΕΠΙΜΕΛΗΤΗΡΙΟ ΕΛΛΑΔΑΣ</w:t>
      </w:r>
    </w:p>
    <w:p w:rsidR="00322331" w:rsidRPr="008C4654" w:rsidRDefault="00322331" w:rsidP="00D52D3F">
      <w:pPr>
        <w:jc w:val="both"/>
        <w:outlineLvl w:val="0"/>
        <w:rPr>
          <w:rFonts w:ascii="Calibri" w:hAnsi="Calibri" w:cs="Calibri"/>
          <w:b/>
        </w:rPr>
      </w:pPr>
      <w:r w:rsidRPr="008C4654">
        <w:rPr>
          <w:rFonts w:ascii="Calibri" w:hAnsi="Calibri" w:cs="Calibri"/>
          <w:b/>
        </w:rPr>
        <w:t>ΤΜΗΜΑ ΔΥΤΙΚΗΣ ΜΑΚΕΔΟΝΙΑΣ</w:t>
      </w:r>
    </w:p>
    <w:p w:rsidR="00322331" w:rsidRPr="008C4654" w:rsidRDefault="00322331" w:rsidP="00D52D3F">
      <w:pPr>
        <w:jc w:val="both"/>
        <w:outlineLvl w:val="0"/>
        <w:rPr>
          <w:rFonts w:ascii="Calibri" w:hAnsi="Calibri" w:cs="Calibri"/>
          <w:b/>
        </w:rPr>
      </w:pPr>
    </w:p>
    <w:tbl>
      <w:tblPr>
        <w:tblW w:w="8582" w:type="dxa"/>
        <w:tblLook w:val="00A0"/>
      </w:tblPr>
      <w:tblGrid>
        <w:gridCol w:w="2964"/>
        <w:gridCol w:w="3141"/>
        <w:gridCol w:w="2477"/>
      </w:tblGrid>
      <w:tr w:rsidR="00322331" w:rsidRPr="008C4654" w:rsidTr="00D52D3F">
        <w:trPr>
          <w:trHeight w:val="732"/>
        </w:trPr>
        <w:tc>
          <w:tcPr>
            <w:tcW w:w="8582" w:type="dxa"/>
            <w:gridSpan w:val="3"/>
          </w:tcPr>
          <w:p w:rsidR="00322331" w:rsidRPr="008C4654" w:rsidRDefault="00322331" w:rsidP="00D52D3F">
            <w:pPr>
              <w:outlineLvl w:val="0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</w:p>
          <w:p w:rsidR="00322331" w:rsidRPr="008C4654" w:rsidRDefault="00322331" w:rsidP="00D52D3F">
            <w:pPr>
              <w:jc w:val="center"/>
              <w:outlineLvl w:val="0"/>
              <w:rPr>
                <w:rFonts w:ascii="Calibri" w:hAnsi="Calibri" w:cs="Calibri"/>
                <w:b/>
                <w:sz w:val="28"/>
                <w:szCs w:val="28"/>
              </w:rPr>
            </w:pPr>
            <w:r w:rsidRPr="008C4654">
              <w:rPr>
                <w:rFonts w:ascii="Calibri" w:hAnsi="Calibri" w:cs="Calibri"/>
                <w:b/>
                <w:sz w:val="28"/>
                <w:szCs w:val="28"/>
              </w:rPr>
              <w:t>ΣΥΝΕΔΡΙΑΣΗ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14η / 2021</w:t>
            </w:r>
          </w:p>
          <w:p w:rsidR="00322331" w:rsidRPr="008C4654" w:rsidRDefault="00322331" w:rsidP="00D52D3F">
            <w:pPr>
              <w:jc w:val="center"/>
              <w:rPr>
                <w:rFonts w:ascii="Calibri" w:hAnsi="Calibri" w:cs="Calibri"/>
                <w:b/>
              </w:rPr>
            </w:pPr>
            <w:r w:rsidRPr="008C4654">
              <w:rPr>
                <w:rFonts w:ascii="Calibri" w:hAnsi="Calibri" w:cs="Calibri"/>
                <w:b/>
              </w:rPr>
              <w:t>ΔΙΟΙΚΟΥΣΑΣ ΕΠΙΤΡΟΠΗΣ Τ.Ε.Ε./Τ.Δ.Μ.</w:t>
            </w:r>
          </w:p>
          <w:p w:rsidR="00322331" w:rsidRPr="008C4654" w:rsidRDefault="00322331" w:rsidP="00D52D3F">
            <w:pPr>
              <w:rPr>
                <w:rFonts w:ascii="Calibri" w:hAnsi="Calibri" w:cs="Calibri"/>
                <w:b/>
              </w:rPr>
            </w:pPr>
          </w:p>
        </w:tc>
      </w:tr>
      <w:tr w:rsidR="00322331" w:rsidRPr="008C4654" w:rsidTr="00D52D3F">
        <w:trPr>
          <w:trHeight w:val="428"/>
        </w:trPr>
        <w:tc>
          <w:tcPr>
            <w:tcW w:w="2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2331" w:rsidRPr="008C4654" w:rsidRDefault="00322331" w:rsidP="00D52D3F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8C4654">
              <w:rPr>
                <w:rFonts w:ascii="Calibri" w:hAnsi="Calibri" w:cs="Calibri"/>
                <w:sz w:val="28"/>
                <w:szCs w:val="28"/>
              </w:rPr>
              <w:t>Κοζάνη</w:t>
            </w: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2331" w:rsidRPr="00460953" w:rsidRDefault="00322331" w:rsidP="006F23FC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ΤΕΤΑΡΤΗ 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22331" w:rsidRPr="008C4654" w:rsidRDefault="00322331" w:rsidP="00D52D3F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8C4654">
              <w:rPr>
                <w:rFonts w:ascii="Calibri" w:hAnsi="Calibri" w:cs="Calibri"/>
                <w:b/>
                <w:sz w:val="32"/>
                <w:szCs w:val="32"/>
              </w:rPr>
              <w:t>Ώρα,</w:t>
            </w:r>
          </w:p>
        </w:tc>
      </w:tr>
      <w:tr w:rsidR="00322331" w:rsidRPr="008C4654" w:rsidTr="00D52D3F">
        <w:trPr>
          <w:trHeight w:val="410"/>
        </w:trPr>
        <w:tc>
          <w:tcPr>
            <w:tcW w:w="2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2331" w:rsidRPr="008C4654" w:rsidRDefault="00322331" w:rsidP="00D52D3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8C4654">
              <w:rPr>
                <w:rFonts w:ascii="Calibri" w:hAnsi="Calibri" w:cs="Calibri"/>
                <w:sz w:val="16"/>
                <w:szCs w:val="16"/>
              </w:rPr>
              <w:t>Μπουσίου</w:t>
            </w:r>
            <w:proofErr w:type="spellEnd"/>
            <w:r w:rsidRPr="008C4654">
              <w:rPr>
                <w:rFonts w:ascii="Calibri" w:hAnsi="Calibri" w:cs="Calibri"/>
                <w:sz w:val="16"/>
                <w:szCs w:val="16"/>
              </w:rPr>
              <w:t xml:space="preserve"> &amp; Εστίας 3</w:t>
            </w:r>
          </w:p>
          <w:p w:rsidR="00322331" w:rsidRPr="008C4654" w:rsidRDefault="00322331" w:rsidP="00D52D3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C4654">
              <w:rPr>
                <w:rFonts w:ascii="Calibri" w:hAnsi="Calibri" w:cs="Calibri"/>
                <w:sz w:val="16"/>
                <w:szCs w:val="16"/>
              </w:rPr>
              <w:t>(Αίθουσα Συνεδριάσεων Τ.Ε.Ε./Τ.Δ.Μ.)</w:t>
            </w: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2331" w:rsidRPr="00171BF0" w:rsidRDefault="00322331" w:rsidP="00540D90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02-06-2021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31" w:rsidRPr="00B329CC" w:rsidRDefault="00322331" w:rsidP="00207DD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17:00</w:t>
            </w:r>
          </w:p>
        </w:tc>
      </w:tr>
      <w:tr w:rsidR="00322331" w:rsidRPr="008C4654" w:rsidTr="00D52D3F">
        <w:trPr>
          <w:trHeight w:val="494"/>
        </w:trPr>
        <w:tc>
          <w:tcPr>
            <w:tcW w:w="8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2331" w:rsidRPr="008C4654" w:rsidRDefault="00322331" w:rsidP="00D52D3F">
            <w:pPr>
              <w:spacing w:after="12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  <w:p w:rsidR="00322331" w:rsidRPr="00CC4395" w:rsidRDefault="00322331" w:rsidP="00D52D3F">
            <w:pPr>
              <w:spacing w:after="12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8C4654">
              <w:rPr>
                <w:rFonts w:ascii="Calibri" w:hAnsi="Calibri" w:cs="Calibri"/>
                <w:b/>
                <w:sz w:val="32"/>
                <w:szCs w:val="32"/>
              </w:rPr>
              <w:t xml:space="preserve">ΜΕΣΩ </w:t>
            </w:r>
            <w:r>
              <w:rPr>
                <w:rFonts w:ascii="Calibri" w:hAnsi="Calibri" w:cs="Calibri"/>
                <w:b/>
                <w:sz w:val="32"/>
                <w:szCs w:val="32"/>
                <w:lang w:val="en-US"/>
              </w:rPr>
              <w:t>e</w:t>
            </w:r>
            <w:r w:rsidRPr="00E37511">
              <w:rPr>
                <w:rFonts w:ascii="Calibri" w:hAnsi="Calibri" w:cs="Calibri"/>
                <w:b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b/>
                <w:sz w:val="32"/>
                <w:szCs w:val="32"/>
                <w:lang w:val="en-US"/>
              </w:rPr>
              <w:t>presence</w:t>
            </w:r>
            <w:r w:rsidRPr="00CC4395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</w:p>
          <w:p w:rsidR="00322331" w:rsidRPr="008C4654" w:rsidRDefault="00322331" w:rsidP="00D52D3F">
            <w:pPr>
              <w:spacing w:after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C4654">
              <w:rPr>
                <w:rFonts w:ascii="Calibri" w:hAnsi="Calibri" w:cs="Calibri"/>
                <w:b/>
                <w:sz w:val="28"/>
                <w:szCs w:val="28"/>
              </w:rPr>
              <w:t>ΘΕΜΑΤΑ  ΗΜΕΡΗΣΙΑΣ ΔΙΑΤΑΞΗΣ</w:t>
            </w:r>
          </w:p>
        </w:tc>
      </w:tr>
    </w:tbl>
    <w:p w:rsidR="00322331" w:rsidRDefault="00322331" w:rsidP="003627F4">
      <w:pPr>
        <w:pStyle w:val="yiv9379308511msonormal"/>
        <w:spacing w:before="0" w:beforeAutospacing="0" w:after="0" w:afterAutospacing="0"/>
        <w:ind w:left="360"/>
        <w:jc w:val="both"/>
        <w:rPr>
          <w:rFonts w:ascii="Calibri" w:hAnsi="Calibri" w:cs="Calibri"/>
        </w:rPr>
      </w:pPr>
    </w:p>
    <w:p w:rsidR="00322331" w:rsidRDefault="00322331" w:rsidP="003627F4">
      <w:pPr>
        <w:pStyle w:val="yiv9379308511msonormal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rFonts w:ascii="Calibri" w:hAnsi="Calibri" w:cs="Calibri"/>
        </w:rPr>
      </w:pPr>
      <w:r w:rsidRPr="00A65C0F">
        <w:rPr>
          <w:rFonts w:ascii="Calibri" w:hAnsi="Calibri" w:cs="Calibri"/>
        </w:rPr>
        <w:t>Ενημέρωση – Ανακοινώσεις</w:t>
      </w:r>
      <w:r>
        <w:rPr>
          <w:rFonts w:ascii="Calibri" w:hAnsi="Calibri" w:cs="Calibri"/>
        </w:rPr>
        <w:t>*</w:t>
      </w:r>
      <w:r w:rsidRPr="00A65C0F">
        <w:rPr>
          <w:rFonts w:ascii="Calibri" w:hAnsi="Calibri" w:cs="Calibri"/>
        </w:rPr>
        <w:t>.</w:t>
      </w:r>
    </w:p>
    <w:p w:rsidR="00322331" w:rsidRDefault="00322331" w:rsidP="00207DD2">
      <w:pPr>
        <w:pStyle w:val="yiv9379308511msonormal"/>
        <w:spacing w:before="0" w:beforeAutospacing="0" w:after="0" w:afterAutospacing="0"/>
        <w:jc w:val="both"/>
        <w:rPr>
          <w:rFonts w:ascii="Calibri" w:hAnsi="Calibri" w:cs="Calibri"/>
        </w:rPr>
      </w:pPr>
    </w:p>
    <w:p w:rsidR="00322331" w:rsidRDefault="00322331" w:rsidP="00207DD2">
      <w:pPr>
        <w:pStyle w:val="yiv9379308511msonormal"/>
        <w:numPr>
          <w:ilvl w:val="0"/>
          <w:numId w:val="7"/>
        </w:numPr>
        <w:tabs>
          <w:tab w:val="left" w:pos="0"/>
        </w:tabs>
        <w:spacing w:before="0" w:beforeAutospacing="0" w:after="0" w:afterAutospacing="0"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Απόφαση ανάληψης υποχρέωσης για πραγματογνωμοσύνες</w:t>
      </w:r>
      <w:r w:rsidRPr="00176969">
        <w:rPr>
          <w:rFonts w:ascii="Calibri" w:hAnsi="Calibri" w:cs="Calibri"/>
        </w:rPr>
        <w:t>.</w:t>
      </w:r>
    </w:p>
    <w:p w:rsidR="00322331" w:rsidRDefault="00322331" w:rsidP="00E37511">
      <w:pPr>
        <w:pStyle w:val="a3"/>
        <w:rPr>
          <w:rFonts w:ascii="Calibri" w:hAnsi="Calibri" w:cs="Calibri"/>
        </w:rPr>
      </w:pPr>
    </w:p>
    <w:p w:rsidR="00322331" w:rsidRDefault="00322331" w:rsidP="00E37511">
      <w:pPr>
        <w:pStyle w:val="yiv9379308511msonormal"/>
        <w:numPr>
          <w:ilvl w:val="0"/>
          <w:numId w:val="7"/>
        </w:numPr>
        <w:spacing w:before="0" w:beforeAutospacing="0" w:after="0" w:afterAutospacing="0"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Προέγκριση δαπάνης για αγορά ειδών καθαριότητας</w:t>
      </w:r>
      <w:r w:rsidRPr="00176969">
        <w:rPr>
          <w:rFonts w:ascii="Calibri" w:hAnsi="Calibri" w:cs="Calibri"/>
        </w:rPr>
        <w:t>.</w:t>
      </w:r>
    </w:p>
    <w:p w:rsidR="00322331" w:rsidRDefault="00322331" w:rsidP="00540D90">
      <w:pPr>
        <w:pStyle w:val="a3"/>
        <w:rPr>
          <w:rFonts w:ascii="Calibri" w:hAnsi="Calibri" w:cs="Calibri"/>
        </w:rPr>
      </w:pPr>
    </w:p>
    <w:p w:rsidR="00322331" w:rsidRDefault="00322331" w:rsidP="00540D90">
      <w:pPr>
        <w:pStyle w:val="a3"/>
        <w:numPr>
          <w:ilvl w:val="0"/>
          <w:numId w:val="7"/>
        </w:numPr>
        <w:ind w:left="284" w:hanging="284"/>
        <w:jc w:val="both"/>
        <w:rPr>
          <w:rFonts w:ascii="Calibri" w:hAnsi="Calibri"/>
          <w:spacing w:val="-4"/>
        </w:rPr>
      </w:pPr>
      <w:r w:rsidRPr="00EA7AE2">
        <w:rPr>
          <w:rFonts w:ascii="Calibri" w:hAnsi="Calibri"/>
          <w:spacing w:val="-4"/>
        </w:rPr>
        <w:t>Αίτημα μείωσης κόστους πραγματογνωμοσύνης</w:t>
      </w:r>
      <w:r>
        <w:rPr>
          <w:rFonts w:ascii="Calibri" w:hAnsi="Calibri"/>
          <w:spacing w:val="-4"/>
        </w:rPr>
        <w:t>.</w:t>
      </w:r>
    </w:p>
    <w:p w:rsidR="00322331" w:rsidRPr="00540D90" w:rsidRDefault="00322331" w:rsidP="00540D90">
      <w:pPr>
        <w:pStyle w:val="a3"/>
        <w:rPr>
          <w:rFonts w:ascii="Calibri" w:hAnsi="Calibri"/>
          <w:spacing w:val="-4"/>
        </w:rPr>
      </w:pPr>
    </w:p>
    <w:p w:rsidR="00322331" w:rsidRPr="00185F88" w:rsidRDefault="00322331" w:rsidP="00540D90">
      <w:pPr>
        <w:pStyle w:val="a3"/>
        <w:numPr>
          <w:ilvl w:val="0"/>
          <w:numId w:val="7"/>
        </w:numPr>
        <w:ind w:left="284" w:hanging="284"/>
        <w:jc w:val="both"/>
        <w:rPr>
          <w:rFonts w:ascii="Calibri" w:hAnsi="Calibri"/>
          <w:spacing w:val="-4"/>
        </w:rPr>
      </w:pPr>
      <w:r w:rsidRPr="00540D90">
        <w:rPr>
          <w:rFonts w:ascii="Calibri" w:hAnsi="Calibri" w:cs="Calibri"/>
          <w:spacing w:val="-4"/>
        </w:rPr>
        <w:t>Ανάθεση καθηκόντων τεχνικού ασφαλείας για το ΤΕΕ/ΤΔΜ.</w:t>
      </w:r>
    </w:p>
    <w:p w:rsidR="00322331" w:rsidRPr="00185F88" w:rsidRDefault="00322331" w:rsidP="00185F88">
      <w:pPr>
        <w:pStyle w:val="a3"/>
        <w:rPr>
          <w:rFonts w:ascii="Calibri" w:hAnsi="Calibri"/>
          <w:spacing w:val="-4"/>
        </w:rPr>
      </w:pPr>
    </w:p>
    <w:p w:rsidR="00322331" w:rsidRPr="00540D90" w:rsidRDefault="00322331" w:rsidP="00540D90">
      <w:pPr>
        <w:pStyle w:val="a3"/>
        <w:numPr>
          <w:ilvl w:val="0"/>
          <w:numId w:val="7"/>
        </w:numPr>
        <w:ind w:left="284" w:hanging="284"/>
        <w:jc w:val="both"/>
        <w:rPr>
          <w:rFonts w:ascii="Calibri" w:hAnsi="Calibri"/>
          <w:spacing w:val="-4"/>
        </w:rPr>
      </w:pPr>
      <w:r>
        <w:rPr>
          <w:rFonts w:ascii="Calibri" w:hAnsi="Calibri"/>
          <w:spacing w:val="-4"/>
        </w:rPr>
        <w:t>Ορισμός εκπροσώπων ΤΕΕ σε κάθε ΠΕ για τη συγκρότηση των τριμελών επιτροπών επικινδύνως ετοιμόρροπων κατασκευών του Αρ. 7 του Π.Δ./13-04-29 (ΦΕΚ 153 /Α/13-04-29) «Περί επικινδύνων οικοδομών».</w:t>
      </w:r>
    </w:p>
    <w:p w:rsidR="00322331" w:rsidRPr="00540D90" w:rsidRDefault="00322331" w:rsidP="00540D90">
      <w:pPr>
        <w:pStyle w:val="a3"/>
        <w:rPr>
          <w:rFonts w:ascii="Calibri" w:hAnsi="Calibri"/>
          <w:spacing w:val="-4"/>
        </w:rPr>
      </w:pPr>
    </w:p>
    <w:p w:rsidR="00322331" w:rsidRPr="00540D90" w:rsidRDefault="00322331" w:rsidP="00540D90">
      <w:pPr>
        <w:pStyle w:val="a3"/>
        <w:numPr>
          <w:ilvl w:val="0"/>
          <w:numId w:val="7"/>
        </w:numPr>
        <w:ind w:left="284" w:hanging="284"/>
        <w:jc w:val="both"/>
        <w:rPr>
          <w:rFonts w:ascii="Calibri" w:hAnsi="Calibri"/>
          <w:spacing w:val="-4"/>
        </w:rPr>
      </w:pPr>
      <w:r>
        <w:rPr>
          <w:rFonts w:ascii="Calibri" w:hAnsi="Calibri"/>
          <w:spacing w:val="-4"/>
        </w:rPr>
        <w:t xml:space="preserve">Ενημέρωση μελών ΤΕΕ/ΤΔΜ από τον Περιφερειάρχη Δυτικής Μακεδονίας, </w:t>
      </w:r>
      <w:proofErr w:type="spellStart"/>
      <w:r>
        <w:rPr>
          <w:rFonts w:ascii="Calibri" w:hAnsi="Calibri"/>
          <w:spacing w:val="-4"/>
        </w:rPr>
        <w:t>κο</w:t>
      </w:r>
      <w:proofErr w:type="spell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  <w:spacing w:val="-4"/>
        </w:rPr>
        <w:t>Κασαπίδη</w:t>
      </w:r>
      <w:proofErr w:type="spellEnd"/>
      <w:r>
        <w:rPr>
          <w:rFonts w:ascii="Calibri" w:hAnsi="Calibri"/>
          <w:spacing w:val="-4"/>
        </w:rPr>
        <w:t xml:space="preserve"> Γεώργιο, για το Τεχνικό Πρόγραμμα της Περιφέρειας και την πορεία του υδρογόνου στη Δυτική Μακεδονία.</w:t>
      </w:r>
    </w:p>
    <w:p w:rsidR="00322331" w:rsidRPr="00540D90" w:rsidRDefault="00322331" w:rsidP="00540D90">
      <w:pPr>
        <w:pStyle w:val="yiv9379308511msonormal"/>
        <w:tabs>
          <w:tab w:val="left" w:pos="0"/>
        </w:tabs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</w:p>
    <w:p w:rsidR="00322331" w:rsidRPr="00FB4ACE" w:rsidRDefault="00322331" w:rsidP="00A101F6">
      <w:pPr>
        <w:jc w:val="both"/>
        <w:rPr>
          <w:rFonts w:ascii="Cambria" w:hAnsi="Cambria"/>
          <w:spacing w:val="-4"/>
        </w:rPr>
      </w:pPr>
    </w:p>
    <w:p w:rsidR="00322331" w:rsidRPr="002F705B" w:rsidRDefault="00322331" w:rsidP="00A65C0F">
      <w:pPr>
        <w:jc w:val="both"/>
        <w:rPr>
          <w:rFonts w:ascii="Cambria" w:hAnsi="Cambria"/>
          <w:spacing w:val="-4"/>
        </w:rPr>
      </w:pPr>
      <w:r>
        <w:rPr>
          <w:rFonts w:ascii="Cambria" w:hAnsi="Cambria"/>
          <w:spacing w:val="-4"/>
        </w:rPr>
        <w:t>-------------------------------------------------------------------</w:t>
      </w:r>
    </w:p>
    <w:p w:rsidR="00322331" w:rsidRDefault="00322331" w:rsidP="00770898">
      <w:pPr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Pr="008C4654">
        <w:rPr>
          <w:rFonts w:ascii="Calibri" w:hAnsi="Calibri" w:cs="Calibri"/>
        </w:rPr>
        <w:t>Ενημέρωση – Ανακοινώσεις</w:t>
      </w:r>
    </w:p>
    <w:p w:rsidR="00322331" w:rsidRPr="00491F9D" w:rsidRDefault="00322331" w:rsidP="00770898">
      <w:pPr>
        <w:jc w:val="both"/>
        <w:outlineLvl w:val="0"/>
        <w:rPr>
          <w:rFonts w:ascii="Calibri" w:hAnsi="Calibri" w:cs="Calibri"/>
        </w:rPr>
      </w:pPr>
    </w:p>
    <w:p w:rsidR="00322331" w:rsidRPr="00176969" w:rsidRDefault="00322331" w:rsidP="00770898">
      <w:pPr>
        <w:jc w:val="both"/>
        <w:outlineLvl w:val="0"/>
        <w:rPr>
          <w:rFonts w:ascii="Calibri" w:hAnsi="Calibri" w:cs="Calibri"/>
        </w:rPr>
      </w:pPr>
      <w:r w:rsidRPr="00491F9D">
        <w:rPr>
          <w:rFonts w:ascii="Calibri" w:hAnsi="Calibri" w:cs="Calibri"/>
        </w:rPr>
        <w:t xml:space="preserve">α. Έγγραφο </w:t>
      </w:r>
      <w:proofErr w:type="spellStart"/>
      <w:r w:rsidRPr="00491F9D">
        <w:rPr>
          <w:rFonts w:ascii="Calibri" w:hAnsi="Calibri" w:cs="Calibri"/>
        </w:rPr>
        <w:t>Αντιπεριφέρειας</w:t>
      </w:r>
      <w:proofErr w:type="spellEnd"/>
      <w:r>
        <w:rPr>
          <w:rFonts w:ascii="Calibri" w:hAnsi="Calibri" w:cs="Calibri"/>
        </w:rPr>
        <w:t xml:space="preserve"> Σχεδιασμού Αναπτυξιακής Μετάβασης</w:t>
      </w:r>
      <w:r w:rsidRPr="00176969">
        <w:rPr>
          <w:rFonts w:ascii="Calibri" w:hAnsi="Calibri" w:cs="Calibri"/>
        </w:rPr>
        <w:t>.</w:t>
      </w:r>
    </w:p>
    <w:p w:rsidR="00322331" w:rsidRDefault="00322331" w:rsidP="00770898">
      <w:pPr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β. Προκήρυξη εξετάσεων ΤΕΕ – Ιούνιος 2021</w:t>
      </w:r>
      <w:r w:rsidRPr="00176969">
        <w:rPr>
          <w:rFonts w:ascii="Calibri" w:hAnsi="Calibri" w:cs="Calibri"/>
        </w:rPr>
        <w:t>.</w:t>
      </w:r>
    </w:p>
    <w:p w:rsidR="00322331" w:rsidRDefault="00322331" w:rsidP="00770898">
      <w:pPr>
        <w:jc w:val="both"/>
        <w:outlineLvl w:val="0"/>
        <w:rPr>
          <w:rFonts w:ascii="Calibri" w:hAnsi="Calibri" w:cs="Calibri"/>
        </w:rPr>
      </w:pPr>
      <w:r w:rsidRPr="0020006A">
        <w:rPr>
          <w:rFonts w:ascii="Calibri" w:hAnsi="Calibri" w:cs="Calibri"/>
        </w:rPr>
        <w:t xml:space="preserve">γ. Κοινοποίηση - Καταγραφή ετοιμόρροπων κτισμάτων Δήμου </w:t>
      </w:r>
      <w:proofErr w:type="spellStart"/>
      <w:r w:rsidRPr="0020006A">
        <w:rPr>
          <w:rFonts w:ascii="Calibri" w:hAnsi="Calibri" w:cs="Calibri"/>
        </w:rPr>
        <w:t>Βελβεντού</w:t>
      </w:r>
      <w:proofErr w:type="spellEnd"/>
      <w:r>
        <w:rPr>
          <w:rFonts w:ascii="Calibri" w:hAnsi="Calibri" w:cs="Calibri"/>
        </w:rPr>
        <w:t>.</w:t>
      </w:r>
      <w:r w:rsidRPr="0020006A">
        <w:rPr>
          <w:rFonts w:ascii="Calibri" w:hAnsi="Calibri" w:cs="Calibri"/>
        </w:rPr>
        <w:t xml:space="preserve"> </w:t>
      </w:r>
    </w:p>
    <w:p w:rsidR="00322331" w:rsidRDefault="00322331" w:rsidP="00770898">
      <w:pPr>
        <w:jc w:val="both"/>
        <w:outlineLvl w:val="0"/>
        <w:rPr>
          <w:rFonts w:ascii="Calibri" w:hAnsi="Calibri" w:cs="Calibri"/>
        </w:rPr>
      </w:pPr>
      <w:r w:rsidRPr="000C4B05">
        <w:rPr>
          <w:rFonts w:ascii="Calibri" w:hAnsi="Calibri" w:cs="Calibri"/>
        </w:rPr>
        <w:t xml:space="preserve">δ. Επιστολή εθνικού κτηματολογίου προς το Μεταβατικό Κτηματολογικό γραφείο </w:t>
      </w:r>
      <w:proofErr w:type="spellStart"/>
      <w:r w:rsidRPr="000C4B05">
        <w:rPr>
          <w:rFonts w:ascii="Calibri" w:hAnsi="Calibri" w:cs="Calibri"/>
        </w:rPr>
        <w:t>Πρεσπών</w:t>
      </w:r>
      <w:proofErr w:type="spellEnd"/>
      <w:r>
        <w:rPr>
          <w:rFonts w:ascii="Calibri" w:hAnsi="Calibri" w:cs="Calibri"/>
        </w:rPr>
        <w:t>.</w:t>
      </w:r>
    </w:p>
    <w:p w:rsidR="00322331" w:rsidRDefault="00322331" w:rsidP="00770898">
      <w:pPr>
        <w:jc w:val="both"/>
        <w:outlineLvl w:val="0"/>
        <w:rPr>
          <w:rFonts w:ascii="Calibri" w:hAnsi="Calibri" w:cs="Calibri"/>
        </w:rPr>
      </w:pPr>
      <w:r w:rsidRPr="00DD3590">
        <w:rPr>
          <w:rFonts w:ascii="Calibri" w:hAnsi="Calibri" w:cs="Calibri"/>
        </w:rPr>
        <w:t xml:space="preserve">ε. Επιστολή ΤΕΕ Αιτωλοακαρνανίας σχετικά με την </w:t>
      </w:r>
      <w:proofErr w:type="spellStart"/>
      <w:r w:rsidRPr="00DD3590">
        <w:rPr>
          <w:rFonts w:ascii="Calibri" w:hAnsi="Calibri" w:cs="Calibri"/>
        </w:rPr>
        <w:t>αδειοδότηση</w:t>
      </w:r>
      <w:proofErr w:type="spellEnd"/>
      <w:r w:rsidRPr="00DD3590">
        <w:rPr>
          <w:rFonts w:ascii="Calibri" w:hAnsi="Calibri" w:cs="Calibri"/>
        </w:rPr>
        <w:t xml:space="preserve"> των νέων κτιρίων.</w:t>
      </w:r>
    </w:p>
    <w:p w:rsidR="00322331" w:rsidRPr="00176969" w:rsidRDefault="00322331" w:rsidP="00770898">
      <w:pPr>
        <w:jc w:val="both"/>
        <w:outlineLvl w:val="0"/>
        <w:rPr>
          <w:rFonts w:ascii="Calibri" w:hAnsi="Calibri" w:cs="Calibri"/>
        </w:rPr>
      </w:pPr>
      <w:r w:rsidRPr="00E211A2">
        <w:rPr>
          <w:rFonts w:ascii="Calibri" w:hAnsi="Calibri" w:cs="Calibri"/>
        </w:rPr>
        <w:t>στ. Υποβολή πρότασης χρηματοδότησης στο ΟΠΣ ΕΣΠΑ 2014-2020</w:t>
      </w:r>
      <w:r>
        <w:rPr>
          <w:rFonts w:ascii="Calibri" w:hAnsi="Calibri" w:cs="Calibri"/>
        </w:rPr>
        <w:t>.</w:t>
      </w:r>
    </w:p>
    <w:p w:rsidR="00322331" w:rsidRDefault="00322331" w:rsidP="00EB3D0A">
      <w:pPr>
        <w:ind w:left="426"/>
        <w:jc w:val="both"/>
        <w:rPr>
          <w:rFonts w:ascii="Calibri" w:hAnsi="Calibri" w:cs="Calibri"/>
        </w:rPr>
      </w:pPr>
    </w:p>
    <w:p w:rsidR="00322331" w:rsidRDefault="00322331" w:rsidP="008054CB">
      <w:pPr>
        <w:jc w:val="both"/>
        <w:rPr>
          <w:rFonts w:ascii="Calibri" w:hAnsi="Calibri" w:cs="Calibri"/>
          <w:b/>
          <w:i/>
        </w:rPr>
      </w:pPr>
      <w:r w:rsidRPr="008C4654">
        <w:rPr>
          <w:rFonts w:ascii="Calibri" w:hAnsi="Calibri" w:cs="Calibri"/>
          <w:b/>
          <w:i/>
        </w:rPr>
        <w:t>Τα σχετικά συνημμένα έγγραφα της Συνεδρίασης, βρίσκονται στο πρόγραμμα λογισμικού «</w:t>
      </w:r>
      <w:proofErr w:type="spellStart"/>
      <w:r w:rsidRPr="008C4654">
        <w:rPr>
          <w:rFonts w:ascii="Calibri" w:hAnsi="Calibri" w:cs="Calibri"/>
          <w:b/>
          <w:i/>
          <w:lang w:val="en-US"/>
        </w:rPr>
        <w:t>Dropbox</w:t>
      </w:r>
      <w:proofErr w:type="spellEnd"/>
      <w:r w:rsidRPr="008C4654">
        <w:rPr>
          <w:rFonts w:ascii="Calibri" w:hAnsi="Calibri" w:cs="Calibri"/>
          <w:b/>
          <w:i/>
        </w:rPr>
        <w:t xml:space="preserve">» και ειδικότερα στο φάκελο «Διοικούσα Επιτροπή - Υλικό», </w:t>
      </w:r>
      <w:proofErr w:type="spellStart"/>
      <w:r w:rsidRPr="008C4654">
        <w:rPr>
          <w:rFonts w:ascii="Calibri" w:hAnsi="Calibri" w:cs="Calibri"/>
          <w:b/>
          <w:i/>
        </w:rPr>
        <w:t>υποφάκελος</w:t>
      </w:r>
      <w:proofErr w:type="spellEnd"/>
      <w:r w:rsidRPr="008C4654">
        <w:rPr>
          <w:rFonts w:ascii="Calibri" w:hAnsi="Calibri" w:cs="Calibri"/>
          <w:b/>
          <w:i/>
        </w:rPr>
        <w:t xml:space="preserve"> «Διοικούσα Επιτροπή 2020-2024» -  </w:t>
      </w:r>
      <w:r>
        <w:rPr>
          <w:rFonts w:ascii="Calibri" w:hAnsi="Calibri" w:cs="Calibri"/>
          <w:b/>
          <w:i/>
        </w:rPr>
        <w:t>14</w:t>
      </w:r>
      <w:r w:rsidRPr="008C4654">
        <w:rPr>
          <w:rFonts w:ascii="Calibri" w:hAnsi="Calibri" w:cs="Calibri"/>
          <w:b/>
          <w:i/>
          <w:vertAlign w:val="superscript"/>
        </w:rPr>
        <w:t>η</w:t>
      </w:r>
      <w:r w:rsidRPr="008C4654">
        <w:rPr>
          <w:rFonts w:ascii="Calibri" w:hAnsi="Calibri" w:cs="Calibri"/>
          <w:b/>
          <w:i/>
        </w:rPr>
        <w:t xml:space="preserve"> συνεδρίαση</w:t>
      </w:r>
      <w:r w:rsidRPr="001E7FD4">
        <w:rPr>
          <w:rFonts w:ascii="Calibri" w:hAnsi="Calibri" w:cs="Calibri"/>
          <w:b/>
          <w:i/>
        </w:rPr>
        <w:t xml:space="preserve"> </w:t>
      </w:r>
      <w:r>
        <w:rPr>
          <w:rFonts w:ascii="Calibri" w:hAnsi="Calibri" w:cs="Calibri"/>
          <w:b/>
          <w:i/>
        </w:rPr>
        <w:t xml:space="preserve">- </w:t>
      </w:r>
      <w:r w:rsidRPr="001E7FD4">
        <w:rPr>
          <w:rFonts w:ascii="Calibri" w:hAnsi="Calibri" w:cs="Calibri"/>
          <w:b/>
          <w:i/>
        </w:rPr>
        <w:t>2021</w:t>
      </w:r>
      <w:r w:rsidRPr="008C4654">
        <w:rPr>
          <w:rFonts w:ascii="Calibri" w:hAnsi="Calibri" w:cs="Calibri"/>
          <w:b/>
          <w:i/>
        </w:rPr>
        <w:t>. Για να τα διαβάσετε πατήστε</w:t>
      </w:r>
      <w:r>
        <w:rPr>
          <w:rFonts w:ascii="Calibri" w:hAnsi="Calibri" w:cs="Calibri"/>
          <w:b/>
          <w:i/>
        </w:rPr>
        <w:t xml:space="preserve"> </w:t>
      </w:r>
      <w:hyperlink r:id="rId5" w:history="1">
        <w:r w:rsidRPr="00704183">
          <w:rPr>
            <w:rStyle w:val="-"/>
            <w:rFonts w:ascii="Calibri" w:hAnsi="Calibri" w:cs="Calibri"/>
            <w:b/>
            <w:i/>
          </w:rPr>
          <w:t>εδώ</w:t>
        </w:r>
      </w:hyperlink>
      <w:r>
        <w:rPr>
          <w:rFonts w:ascii="Calibri" w:hAnsi="Calibri" w:cs="Calibri"/>
          <w:b/>
          <w:i/>
        </w:rPr>
        <w:t>.</w:t>
      </w:r>
      <w:bookmarkStart w:id="0" w:name="_GoBack"/>
      <w:bookmarkEnd w:id="0"/>
    </w:p>
    <w:p w:rsidR="00322331" w:rsidRDefault="00322331" w:rsidP="008054CB">
      <w:pPr>
        <w:jc w:val="both"/>
        <w:rPr>
          <w:rFonts w:ascii="Calibri" w:hAnsi="Calibri" w:cs="Calibri"/>
          <w:b/>
          <w:i/>
        </w:rPr>
      </w:pPr>
    </w:p>
    <w:p w:rsidR="00322331" w:rsidRDefault="00322331" w:rsidP="008054CB">
      <w:pPr>
        <w:jc w:val="both"/>
        <w:rPr>
          <w:rFonts w:ascii="Calibri" w:hAnsi="Calibri" w:cs="Calibri"/>
          <w:b/>
          <w:i/>
        </w:rPr>
      </w:pPr>
    </w:p>
    <w:p w:rsidR="00322331" w:rsidRDefault="00322331" w:rsidP="008054CB">
      <w:pPr>
        <w:jc w:val="both"/>
        <w:rPr>
          <w:rFonts w:ascii="Calibri" w:hAnsi="Calibri" w:cs="Calibri"/>
          <w:b/>
          <w:i/>
        </w:rPr>
      </w:pPr>
    </w:p>
    <w:p w:rsidR="00322331" w:rsidRPr="000F3ABB" w:rsidRDefault="00322331" w:rsidP="00F248E4">
      <w:pPr>
        <w:jc w:val="both"/>
        <w:rPr>
          <w:rFonts w:ascii="Calibri" w:hAnsi="Calibri" w:cs="Calibri"/>
        </w:rPr>
      </w:pPr>
      <w:r w:rsidRPr="000F3ABB">
        <w:rPr>
          <w:rFonts w:ascii="Calibri" w:hAnsi="Calibri" w:cs="Calibri"/>
          <w:b/>
        </w:rPr>
        <w:t>ΠΑΡΟΝΤΕΣ</w:t>
      </w:r>
      <w:r w:rsidRPr="000F3ABB">
        <w:rPr>
          <w:rFonts w:ascii="Calibri" w:hAnsi="Calibri" w:cs="Calibri"/>
          <w:b/>
        </w:rPr>
        <w:tab/>
        <w:t xml:space="preserve">: </w:t>
      </w:r>
      <w:proofErr w:type="spellStart"/>
      <w:r w:rsidRPr="000F3ABB">
        <w:rPr>
          <w:rFonts w:ascii="Calibri" w:hAnsi="Calibri" w:cs="Calibri"/>
        </w:rPr>
        <w:t>Κιάνας</w:t>
      </w:r>
      <w:proofErr w:type="spellEnd"/>
      <w:r w:rsidRPr="000F3ABB">
        <w:rPr>
          <w:rFonts w:ascii="Calibri" w:hAnsi="Calibri" w:cs="Calibri"/>
        </w:rPr>
        <w:t xml:space="preserve"> Μ. Στέργιος - Πρόεδρος, </w:t>
      </w:r>
      <w:proofErr w:type="spellStart"/>
      <w:r w:rsidRPr="000F3ABB">
        <w:rPr>
          <w:rFonts w:ascii="Calibri" w:hAnsi="Calibri" w:cs="Calibri"/>
        </w:rPr>
        <w:t>Συλλίρης</w:t>
      </w:r>
      <w:proofErr w:type="spellEnd"/>
      <w:r w:rsidRPr="000F3ABB">
        <w:rPr>
          <w:rFonts w:ascii="Calibri" w:hAnsi="Calibri" w:cs="Calibri"/>
        </w:rPr>
        <w:t xml:space="preserve"> Νικόλαος-  Αντιπρόεδρος, </w:t>
      </w:r>
      <w:proofErr w:type="spellStart"/>
      <w:r w:rsidRPr="000F3ABB">
        <w:rPr>
          <w:rFonts w:ascii="Calibri" w:hAnsi="Calibri" w:cs="Calibri"/>
        </w:rPr>
        <w:t>Τζιόλας</w:t>
      </w:r>
      <w:proofErr w:type="spellEnd"/>
      <w:r w:rsidRPr="000F3ABB">
        <w:rPr>
          <w:rFonts w:ascii="Calibri" w:hAnsi="Calibri" w:cs="Calibri"/>
        </w:rPr>
        <w:t xml:space="preserve"> Ιωάννης, Θεοδωρίδης Γεώργιος, Παπακώστα Ελευθερία, Ράλλης Κωνσταντίνος, </w:t>
      </w:r>
      <w:proofErr w:type="spellStart"/>
      <w:r w:rsidRPr="000F3ABB">
        <w:rPr>
          <w:rFonts w:ascii="Calibri" w:hAnsi="Calibri" w:cs="Calibri"/>
        </w:rPr>
        <w:t>Μαντζιάρης</w:t>
      </w:r>
      <w:proofErr w:type="spellEnd"/>
      <w:r w:rsidRPr="000F3ABB">
        <w:rPr>
          <w:rFonts w:ascii="Calibri" w:hAnsi="Calibri" w:cs="Calibri"/>
        </w:rPr>
        <w:t xml:space="preserve"> Δημήτριος, </w:t>
      </w:r>
      <w:proofErr w:type="spellStart"/>
      <w:r w:rsidRPr="000F3ABB">
        <w:rPr>
          <w:rFonts w:ascii="Calibri" w:hAnsi="Calibri" w:cs="Calibri"/>
        </w:rPr>
        <w:t>Ματάνας</w:t>
      </w:r>
      <w:proofErr w:type="spellEnd"/>
      <w:r w:rsidRPr="000F3ABB">
        <w:rPr>
          <w:rFonts w:ascii="Calibri" w:hAnsi="Calibri" w:cs="Calibri"/>
        </w:rPr>
        <w:t xml:space="preserve"> Κωνσταντίνος, </w:t>
      </w:r>
      <w:proofErr w:type="spellStart"/>
      <w:r w:rsidRPr="000F3ABB">
        <w:rPr>
          <w:rFonts w:ascii="Calibri" w:hAnsi="Calibri" w:cs="Calibri"/>
        </w:rPr>
        <w:t>Μιμίκου</w:t>
      </w:r>
      <w:proofErr w:type="spellEnd"/>
      <w:r w:rsidRPr="000F3ABB">
        <w:rPr>
          <w:rFonts w:ascii="Calibri" w:hAnsi="Calibri" w:cs="Calibri"/>
        </w:rPr>
        <w:t xml:space="preserve"> Ευδοκία</w:t>
      </w:r>
      <w:r w:rsidRPr="00081CC3">
        <w:rPr>
          <w:rFonts w:ascii="Calibri" w:hAnsi="Calibri" w:cs="Calibri"/>
          <w:b/>
        </w:rPr>
        <w:t>,</w:t>
      </w:r>
      <w:r w:rsidRPr="000F3ABB">
        <w:rPr>
          <w:rFonts w:ascii="Calibri" w:hAnsi="Calibri" w:cs="Calibri"/>
          <w:b/>
        </w:rPr>
        <w:t xml:space="preserve">  </w:t>
      </w:r>
      <w:r w:rsidRPr="000F3ABB">
        <w:rPr>
          <w:rFonts w:ascii="Calibri" w:hAnsi="Calibri" w:cs="Calibri"/>
        </w:rPr>
        <w:t>μέλη.</w:t>
      </w:r>
    </w:p>
    <w:p w:rsidR="00322331" w:rsidRPr="00081CC3" w:rsidRDefault="00322331" w:rsidP="00F248E4">
      <w:pPr>
        <w:jc w:val="both"/>
        <w:rPr>
          <w:rFonts w:ascii="Calibri" w:hAnsi="Calibri" w:cs="Calibri"/>
        </w:rPr>
      </w:pPr>
      <w:r w:rsidRPr="000F3ABB">
        <w:rPr>
          <w:rFonts w:ascii="Calibri" w:hAnsi="Calibri" w:cs="Calibri"/>
          <w:b/>
        </w:rPr>
        <w:t>ΑΠΟΝΤΕΣ</w:t>
      </w:r>
      <w:r w:rsidRPr="000F3ABB">
        <w:rPr>
          <w:rFonts w:ascii="Calibri" w:hAnsi="Calibri" w:cs="Calibri"/>
          <w:b/>
        </w:rPr>
        <w:tab/>
      </w:r>
      <w:r w:rsidRPr="00081CC3">
        <w:rPr>
          <w:rFonts w:ascii="Calibri" w:hAnsi="Calibri" w:cs="Calibri"/>
        </w:rPr>
        <w:t>-</w:t>
      </w:r>
    </w:p>
    <w:p w:rsidR="00322331" w:rsidRPr="000F3ABB" w:rsidRDefault="00322331" w:rsidP="00F248E4">
      <w:pPr>
        <w:jc w:val="both"/>
        <w:rPr>
          <w:rFonts w:ascii="Calibri" w:hAnsi="Calibri" w:cs="Calibri"/>
          <w:b/>
        </w:rPr>
      </w:pPr>
      <w:r w:rsidRPr="000F3ABB">
        <w:rPr>
          <w:rFonts w:ascii="Calibri" w:hAnsi="Calibri" w:cs="Calibri"/>
          <w:b/>
        </w:rPr>
        <w:t xml:space="preserve">Στη συνεδρίαση παρευρίσκεται η συνεργάτης του Τ.Ε.Ε.  συνάδελφος Εμμανουήλ Μαρία </w:t>
      </w:r>
      <w:r>
        <w:rPr>
          <w:rFonts w:ascii="Calibri" w:hAnsi="Calibri" w:cs="Calibri"/>
          <w:b/>
        </w:rPr>
        <w:t>, ο πρόεδρος της Αντιπροσωπείας Γεώργιος Τζίτζικας, και μέλη της Αντιπροσωπείας και των Μονίμων Επιτροπών του Τμήματος που κλήθηκαν για το 7</w:t>
      </w:r>
      <w:r w:rsidRPr="00F248E4">
        <w:rPr>
          <w:rFonts w:ascii="Calibri" w:hAnsi="Calibri" w:cs="Calibri"/>
          <w:b/>
          <w:vertAlign w:val="superscript"/>
        </w:rPr>
        <w:t>ο</w:t>
      </w:r>
      <w:r>
        <w:rPr>
          <w:rFonts w:ascii="Calibri" w:hAnsi="Calibri" w:cs="Calibri"/>
          <w:b/>
        </w:rPr>
        <w:t xml:space="preserve"> θέμα.</w:t>
      </w:r>
    </w:p>
    <w:p w:rsidR="00322331" w:rsidRPr="000F3ABB" w:rsidRDefault="00322331" w:rsidP="00F248E4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Απόφαση Α1/Δ.Ε./14</w:t>
      </w:r>
      <w:r w:rsidRPr="000F3ABB">
        <w:rPr>
          <w:rFonts w:ascii="Calibri" w:hAnsi="Calibri" w:cs="Calibri"/>
          <w:b/>
        </w:rPr>
        <w:t>/2021</w:t>
      </w:r>
    </w:p>
    <w:p w:rsidR="00322331" w:rsidRPr="000F3ABB" w:rsidRDefault="00322331" w:rsidP="00F248E4">
      <w:pPr>
        <w:jc w:val="both"/>
        <w:rPr>
          <w:rFonts w:ascii="Calibri" w:hAnsi="Calibri" w:cs="Calibri"/>
        </w:rPr>
      </w:pPr>
      <w:r w:rsidRPr="000F3ABB">
        <w:rPr>
          <w:rFonts w:ascii="Calibri" w:hAnsi="Calibri" w:cs="Calibri"/>
          <w:bCs/>
        </w:rPr>
        <w:t xml:space="preserve">Ως εκτελών χρέη γραμματέα  ορίζεται ο   συνάδελφος </w:t>
      </w:r>
      <w:r w:rsidRPr="000F3ABB">
        <w:rPr>
          <w:rFonts w:ascii="Calibri" w:hAnsi="Calibri" w:cs="Calibri"/>
        </w:rPr>
        <w:t xml:space="preserve">Ιωάννης </w:t>
      </w:r>
      <w:proofErr w:type="spellStart"/>
      <w:r w:rsidRPr="000F3ABB">
        <w:rPr>
          <w:rFonts w:ascii="Calibri" w:hAnsi="Calibri" w:cs="Calibri"/>
        </w:rPr>
        <w:t>Τζιόλας</w:t>
      </w:r>
      <w:proofErr w:type="spellEnd"/>
      <w:r w:rsidRPr="000F3ABB">
        <w:rPr>
          <w:rFonts w:ascii="Calibri" w:hAnsi="Calibri" w:cs="Calibri"/>
        </w:rPr>
        <w:t>.</w:t>
      </w:r>
    </w:p>
    <w:p w:rsidR="00322331" w:rsidRPr="000F3ABB" w:rsidRDefault="00322331" w:rsidP="00F248E4">
      <w:pPr>
        <w:spacing w:before="120"/>
        <w:rPr>
          <w:rFonts w:ascii="Calibri" w:hAnsi="Calibri" w:cs="Calibri"/>
        </w:rPr>
      </w:pPr>
      <w:r w:rsidRPr="000F3ABB">
        <w:rPr>
          <w:rFonts w:ascii="Calibri" w:hAnsi="Calibri" w:cs="Calibri"/>
        </w:rPr>
        <w:t xml:space="preserve">Επικυρώνεται αυθημερόν. </w:t>
      </w:r>
    </w:p>
    <w:p w:rsidR="00322331" w:rsidRPr="000F3ABB" w:rsidRDefault="00322331" w:rsidP="00F248E4">
      <w:pPr>
        <w:jc w:val="both"/>
        <w:rPr>
          <w:rFonts w:ascii="Calibri" w:hAnsi="Calibri" w:cs="Calibri"/>
          <w:b/>
          <w:bCs/>
        </w:rPr>
      </w:pPr>
    </w:p>
    <w:p w:rsidR="00322331" w:rsidRPr="000F3ABB" w:rsidRDefault="00322331" w:rsidP="00F248E4">
      <w:pPr>
        <w:jc w:val="both"/>
        <w:rPr>
          <w:rFonts w:ascii="Calibri" w:hAnsi="Calibri" w:cs="Calibri"/>
          <w:b/>
          <w:bCs/>
        </w:rPr>
      </w:pPr>
      <w:r w:rsidRPr="000F3ABB">
        <w:rPr>
          <w:rFonts w:ascii="Calibri" w:hAnsi="Calibri" w:cs="Calibri"/>
          <w:b/>
          <w:bCs/>
        </w:rPr>
        <w:t xml:space="preserve">ΣΕΙΡΑ ΣΥΖΗΤΗΣΗΣ ΘΕΜΑΤΩΝ : </w:t>
      </w:r>
      <w:r>
        <w:rPr>
          <w:rFonts w:ascii="Calibri" w:hAnsi="Calibri" w:cs="Calibri"/>
          <w:b/>
          <w:bCs/>
        </w:rPr>
        <w:t xml:space="preserve"> 2</w:t>
      </w:r>
      <w:r w:rsidRPr="00172D8F">
        <w:rPr>
          <w:rFonts w:ascii="Calibri" w:hAnsi="Calibri" w:cs="Calibri"/>
          <w:b/>
          <w:bCs/>
          <w:vertAlign w:val="superscript"/>
        </w:rPr>
        <w:t>ο</w:t>
      </w:r>
      <w:r>
        <w:rPr>
          <w:rFonts w:ascii="Calibri" w:hAnsi="Calibri" w:cs="Calibri"/>
          <w:b/>
          <w:bCs/>
        </w:rPr>
        <w:t>, 3</w:t>
      </w:r>
      <w:r w:rsidRPr="00172D8F">
        <w:rPr>
          <w:rFonts w:ascii="Calibri" w:hAnsi="Calibri" w:cs="Calibri"/>
          <w:b/>
          <w:bCs/>
          <w:vertAlign w:val="superscript"/>
        </w:rPr>
        <w:t>ο</w:t>
      </w:r>
      <w:r>
        <w:rPr>
          <w:rFonts w:ascii="Calibri" w:hAnsi="Calibri" w:cs="Calibri"/>
          <w:b/>
          <w:bCs/>
        </w:rPr>
        <w:t>, 4</w:t>
      </w:r>
      <w:r w:rsidRPr="00172D8F">
        <w:rPr>
          <w:rFonts w:ascii="Calibri" w:hAnsi="Calibri" w:cs="Calibri"/>
          <w:b/>
          <w:bCs/>
          <w:vertAlign w:val="superscript"/>
        </w:rPr>
        <w:t>ο</w:t>
      </w:r>
      <w:r>
        <w:rPr>
          <w:rFonts w:ascii="Calibri" w:hAnsi="Calibri" w:cs="Calibri"/>
          <w:b/>
          <w:bCs/>
        </w:rPr>
        <w:t>, 6ο,5</w:t>
      </w:r>
      <w:r w:rsidRPr="00172D8F">
        <w:rPr>
          <w:rFonts w:ascii="Calibri" w:hAnsi="Calibri" w:cs="Calibri"/>
          <w:b/>
          <w:bCs/>
          <w:vertAlign w:val="superscript"/>
        </w:rPr>
        <w:t>ο</w:t>
      </w:r>
      <w:r>
        <w:rPr>
          <w:rFonts w:ascii="Calibri" w:hAnsi="Calibri" w:cs="Calibri"/>
          <w:b/>
          <w:bCs/>
        </w:rPr>
        <w:t xml:space="preserve"> ,  </w:t>
      </w:r>
      <w:r>
        <w:rPr>
          <w:rFonts w:ascii="Calibri" w:hAnsi="Calibri" w:cs="Calibri"/>
          <w:b/>
          <w:bCs/>
          <w:vertAlign w:val="superscript"/>
        </w:rPr>
        <w:t xml:space="preserve"> </w:t>
      </w:r>
      <w:r w:rsidRPr="000F3ABB">
        <w:rPr>
          <w:rFonts w:ascii="Calibri" w:hAnsi="Calibri" w:cs="Calibri"/>
          <w:b/>
          <w:bCs/>
        </w:rPr>
        <w:t>1</w:t>
      </w:r>
      <w:r w:rsidRPr="000F3ABB">
        <w:rPr>
          <w:rFonts w:ascii="Calibri" w:hAnsi="Calibri" w:cs="Calibri"/>
          <w:b/>
          <w:bCs/>
          <w:lang w:val="en-US"/>
        </w:rPr>
        <w:t>o</w:t>
      </w:r>
      <w:r w:rsidRPr="000F3ABB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, 7ο</w:t>
      </w:r>
      <w:r w:rsidRPr="000F3ABB">
        <w:rPr>
          <w:rFonts w:ascii="Calibri" w:hAnsi="Calibri" w:cs="Calibri"/>
          <w:b/>
          <w:bCs/>
        </w:rPr>
        <w:t xml:space="preserve">  </w:t>
      </w:r>
    </w:p>
    <w:p w:rsidR="00322331" w:rsidRDefault="00322331" w:rsidP="00172D8F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322331" w:rsidRPr="000F3ABB" w:rsidRDefault="00322331" w:rsidP="00172D8F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0F3ABB">
        <w:rPr>
          <w:rFonts w:ascii="Calibri" w:hAnsi="Calibri" w:cs="Calibri"/>
          <w:b/>
          <w:sz w:val="28"/>
          <w:szCs w:val="28"/>
          <w:u w:val="single"/>
        </w:rPr>
        <w:t>Θ</w:t>
      </w:r>
      <w:r w:rsidRPr="000F3ABB">
        <w:rPr>
          <w:rFonts w:ascii="Calibri" w:hAnsi="Calibri" w:cs="Calibri"/>
          <w:b/>
          <w:sz w:val="28"/>
          <w:szCs w:val="28"/>
          <w:u w:val="single"/>
          <w:lang w:val="en-US"/>
        </w:rPr>
        <w:t>EMA</w:t>
      </w:r>
      <w:r w:rsidRPr="000F3ABB">
        <w:rPr>
          <w:rFonts w:ascii="Calibri" w:hAnsi="Calibri" w:cs="Calibri"/>
          <w:b/>
          <w:sz w:val="28"/>
          <w:szCs w:val="28"/>
          <w:u w:val="single"/>
        </w:rPr>
        <w:t xml:space="preserve"> 2</w:t>
      </w:r>
      <w:r w:rsidRPr="000F3ABB">
        <w:rPr>
          <w:rFonts w:ascii="Calibri" w:hAnsi="Calibri" w:cs="Calibri"/>
          <w:b/>
          <w:sz w:val="28"/>
          <w:szCs w:val="28"/>
          <w:u w:val="single"/>
          <w:vertAlign w:val="superscript"/>
        </w:rPr>
        <w:t>ο</w:t>
      </w:r>
      <w:r w:rsidRPr="000F3ABB">
        <w:rPr>
          <w:rFonts w:ascii="Calibri" w:hAnsi="Calibri" w:cs="Calibri"/>
          <w:b/>
          <w:sz w:val="28"/>
          <w:szCs w:val="28"/>
          <w:u w:val="single"/>
        </w:rPr>
        <w:t xml:space="preserve"> </w:t>
      </w:r>
    </w:p>
    <w:p w:rsidR="00322331" w:rsidRPr="000F3ABB" w:rsidRDefault="00322331" w:rsidP="00257D6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Απόφαση Α2/Δ.Ε./14</w:t>
      </w:r>
      <w:r w:rsidRPr="000F3ABB">
        <w:rPr>
          <w:rFonts w:ascii="Calibri" w:hAnsi="Calibri" w:cs="Calibri"/>
          <w:b/>
        </w:rPr>
        <w:t>/2021</w:t>
      </w:r>
    </w:p>
    <w:p w:rsidR="00322331" w:rsidRPr="005B0CF7" w:rsidRDefault="00322331" w:rsidP="00AC7525">
      <w:pPr>
        <w:jc w:val="both"/>
        <w:outlineLvl w:val="0"/>
        <w:rPr>
          <w:rFonts w:ascii="Calibri" w:hAnsi="Calibri" w:cs="Calibri"/>
        </w:rPr>
      </w:pPr>
      <w:r w:rsidRPr="005B0CF7">
        <w:rPr>
          <w:rFonts w:ascii="Calibri" w:hAnsi="Calibri" w:cs="Calibri"/>
          <w:color w:val="000000"/>
        </w:rPr>
        <w:t xml:space="preserve">Η Διοικούσα Επιτροπή του Τμήματος μετά από σχετική εισήγηση της Υπηρεσίας </w:t>
      </w:r>
      <w:r w:rsidRPr="005B0CF7">
        <w:rPr>
          <w:rFonts w:ascii="Calibri" w:hAnsi="Calibri" w:cs="Calibri"/>
        </w:rPr>
        <w:t xml:space="preserve">αποφασίζει  τη  λήψη της  παρακάτω απόφασης  ανάληψης υποχρέωσης : </w:t>
      </w:r>
    </w:p>
    <w:p w:rsidR="00322331" w:rsidRPr="005B0CF7" w:rsidRDefault="00322331" w:rsidP="00AC7525">
      <w:pPr>
        <w:jc w:val="both"/>
        <w:outlineLvl w:val="0"/>
        <w:rPr>
          <w:rFonts w:ascii="Calibri" w:hAnsi="Calibri" w:cs="Calibri"/>
        </w:rPr>
      </w:pPr>
      <w:r w:rsidRPr="005B0CF7">
        <w:rPr>
          <w:rFonts w:ascii="Calibri" w:hAnsi="Calibri" w:cs="Calibri"/>
        </w:rPr>
        <w:t xml:space="preserve">Κωδικός ΚΑΕ 3394 :Απόδοση εισπράξεων που έγιναν για λογαριασμό φυσικών προσώπων ( Πραγματογνώμονες) </w:t>
      </w:r>
      <w:r>
        <w:rPr>
          <w:rFonts w:ascii="Calibri" w:hAnsi="Calibri" w:cs="Calibri"/>
        </w:rPr>
        <w:t xml:space="preserve">    : </w:t>
      </w:r>
      <w:r w:rsidRPr="00E06A5E">
        <w:rPr>
          <w:rFonts w:ascii="Calibri" w:hAnsi="Calibri" w:cs="Calibri"/>
        </w:rPr>
        <w:t>5.920</w:t>
      </w:r>
      <w:r w:rsidRPr="005B0CF7">
        <w:rPr>
          <w:rFonts w:ascii="Calibri" w:hAnsi="Calibri" w:cs="Calibri"/>
        </w:rPr>
        <w:t xml:space="preserve"> Ευρώ </w:t>
      </w:r>
    </w:p>
    <w:p w:rsidR="00322331" w:rsidRDefault="00322331" w:rsidP="00172D8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Επικυρώνεται αυθημερόν.</w:t>
      </w:r>
    </w:p>
    <w:p w:rsidR="00322331" w:rsidRPr="000F3ABB" w:rsidRDefault="00322331" w:rsidP="00257D63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0F3ABB">
        <w:rPr>
          <w:rFonts w:ascii="Calibri" w:hAnsi="Calibri" w:cs="Calibri"/>
          <w:b/>
          <w:sz w:val="28"/>
          <w:szCs w:val="28"/>
          <w:u w:val="single"/>
        </w:rPr>
        <w:t>Θ</w:t>
      </w:r>
      <w:r w:rsidRPr="000F3ABB">
        <w:rPr>
          <w:rFonts w:ascii="Calibri" w:hAnsi="Calibri" w:cs="Calibri"/>
          <w:b/>
          <w:sz w:val="28"/>
          <w:szCs w:val="28"/>
          <w:u w:val="single"/>
          <w:lang w:val="en-US"/>
        </w:rPr>
        <w:t>EMA</w:t>
      </w:r>
      <w:r w:rsidRPr="000F3ABB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b/>
          <w:sz w:val="28"/>
          <w:szCs w:val="28"/>
          <w:u w:val="single"/>
        </w:rPr>
        <w:t>3</w:t>
      </w:r>
      <w:r w:rsidRPr="000F3ABB">
        <w:rPr>
          <w:rFonts w:ascii="Calibri" w:hAnsi="Calibri" w:cs="Calibri"/>
          <w:b/>
          <w:sz w:val="28"/>
          <w:szCs w:val="28"/>
          <w:u w:val="single"/>
          <w:vertAlign w:val="superscript"/>
        </w:rPr>
        <w:t>ο</w:t>
      </w:r>
      <w:r w:rsidRPr="000F3ABB">
        <w:rPr>
          <w:rFonts w:ascii="Calibri" w:hAnsi="Calibri" w:cs="Calibri"/>
          <w:b/>
          <w:sz w:val="28"/>
          <w:szCs w:val="28"/>
          <w:u w:val="single"/>
        </w:rPr>
        <w:t xml:space="preserve"> </w:t>
      </w:r>
    </w:p>
    <w:p w:rsidR="00322331" w:rsidRPr="000F3ABB" w:rsidRDefault="00322331" w:rsidP="00257D6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Απόφαση Α3/Δ.Ε./14</w:t>
      </w:r>
      <w:r w:rsidRPr="000F3ABB">
        <w:rPr>
          <w:rFonts w:ascii="Calibri" w:hAnsi="Calibri" w:cs="Calibri"/>
          <w:b/>
        </w:rPr>
        <w:t>/2021</w:t>
      </w:r>
    </w:p>
    <w:p w:rsidR="00322331" w:rsidRPr="003D104A" w:rsidRDefault="00322331" w:rsidP="005B0CF7">
      <w:pPr>
        <w:jc w:val="both"/>
        <w:rPr>
          <w:rFonts w:ascii="Calibri" w:hAnsi="Calibri" w:cs="Calibri"/>
          <w:b/>
          <w:u w:val="single"/>
        </w:rPr>
      </w:pPr>
    </w:p>
    <w:p w:rsidR="00322331" w:rsidRPr="003D104A" w:rsidRDefault="00322331" w:rsidP="005B0CF7">
      <w:pPr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Η Διοικούσα Επιτροπή αποφασίζει την </w:t>
      </w:r>
      <w:r w:rsidRPr="003D104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προμήθεια </w:t>
      </w:r>
      <w:r w:rsidRPr="003D104A">
        <w:rPr>
          <w:rFonts w:ascii="Calibri" w:hAnsi="Calibri" w:cs="Calibri"/>
        </w:rPr>
        <w:t xml:space="preserve">ειδών απολύμανσης και καθαριότητας για τα γραφεία του Τ.Ε.Ε./Τ.Δ.Μ.  </w:t>
      </w:r>
      <w:r w:rsidRPr="003D104A">
        <w:rPr>
          <w:rFonts w:ascii="Calibri" w:hAnsi="Calibri" w:cs="Calibri"/>
          <w:color w:val="000000"/>
        </w:rPr>
        <w:t>ύψους   200 Ευρώ συμπεριλαμβανομένου Φ.Π.Α</w:t>
      </w:r>
      <w:r>
        <w:rPr>
          <w:rFonts w:ascii="Calibri" w:hAnsi="Calibri" w:cs="Calibri"/>
        </w:rPr>
        <w:t xml:space="preserve">  από τον </w:t>
      </w:r>
      <w:proofErr w:type="spellStart"/>
      <w:r>
        <w:rPr>
          <w:rFonts w:ascii="Calibri" w:hAnsi="Calibri" w:cs="Calibri"/>
        </w:rPr>
        <w:t>κο</w:t>
      </w:r>
      <w:proofErr w:type="spellEnd"/>
      <w:r>
        <w:rPr>
          <w:rFonts w:ascii="Calibri" w:hAnsi="Calibri" w:cs="Calibri"/>
        </w:rPr>
        <w:t xml:space="preserve"> Γεώργιο Λαζαρίδη.</w:t>
      </w:r>
    </w:p>
    <w:p w:rsidR="00322331" w:rsidRPr="003D104A" w:rsidRDefault="00322331" w:rsidP="005B0CF7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3D104A">
        <w:rPr>
          <w:rFonts w:ascii="Calibri" w:hAnsi="Calibri" w:cs="Calibri"/>
          <w:color w:val="000000"/>
        </w:rPr>
        <w:t xml:space="preserve">  </w:t>
      </w:r>
      <w:r w:rsidRPr="003D104A">
        <w:rPr>
          <w:rFonts w:ascii="Calibri" w:hAnsi="Calibri" w:cs="Calibri"/>
        </w:rPr>
        <w:t xml:space="preserve">Η δαπάνη βαρύνει τον Κ.Α.Ε. 1381 </w:t>
      </w:r>
      <w:r w:rsidRPr="003D104A">
        <w:rPr>
          <w:rFonts w:ascii="Calibri" w:hAnsi="Calibri" w:cs="Calibri"/>
          <w:bCs/>
        </w:rPr>
        <w:t xml:space="preserve">και είναι εντός του διαθεσίμου ποσού πίστωσης. </w:t>
      </w:r>
    </w:p>
    <w:p w:rsidR="00322331" w:rsidRDefault="00322331" w:rsidP="00172D8F">
      <w:pPr>
        <w:jc w:val="both"/>
        <w:rPr>
          <w:rFonts w:ascii="Calibri" w:hAnsi="Calibri" w:cs="Calibri"/>
        </w:rPr>
      </w:pPr>
    </w:p>
    <w:p w:rsidR="00322331" w:rsidRPr="000F3ABB" w:rsidRDefault="00322331" w:rsidP="00257D63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0F3ABB">
        <w:rPr>
          <w:rFonts w:ascii="Calibri" w:hAnsi="Calibri" w:cs="Calibri"/>
          <w:b/>
          <w:sz w:val="28"/>
          <w:szCs w:val="28"/>
          <w:u w:val="single"/>
        </w:rPr>
        <w:t>Θ</w:t>
      </w:r>
      <w:r w:rsidRPr="000F3ABB">
        <w:rPr>
          <w:rFonts w:ascii="Calibri" w:hAnsi="Calibri" w:cs="Calibri"/>
          <w:b/>
          <w:sz w:val="28"/>
          <w:szCs w:val="28"/>
          <w:u w:val="single"/>
          <w:lang w:val="en-US"/>
        </w:rPr>
        <w:t>EMA</w:t>
      </w:r>
      <w:r w:rsidRPr="000F3ABB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b/>
          <w:sz w:val="28"/>
          <w:szCs w:val="28"/>
          <w:u w:val="single"/>
        </w:rPr>
        <w:t>4</w:t>
      </w:r>
      <w:r w:rsidRPr="000F3ABB">
        <w:rPr>
          <w:rFonts w:ascii="Calibri" w:hAnsi="Calibri" w:cs="Calibri"/>
          <w:b/>
          <w:sz w:val="28"/>
          <w:szCs w:val="28"/>
          <w:u w:val="single"/>
          <w:vertAlign w:val="superscript"/>
        </w:rPr>
        <w:t>ο</w:t>
      </w:r>
      <w:r w:rsidRPr="000F3ABB">
        <w:rPr>
          <w:rFonts w:ascii="Calibri" w:hAnsi="Calibri" w:cs="Calibri"/>
          <w:b/>
          <w:sz w:val="28"/>
          <w:szCs w:val="28"/>
          <w:u w:val="single"/>
        </w:rPr>
        <w:t xml:space="preserve"> </w:t>
      </w:r>
    </w:p>
    <w:p w:rsidR="00322331" w:rsidRPr="000F3ABB" w:rsidRDefault="00322331" w:rsidP="00257D6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Απόφαση Α4/Δ.Ε./14</w:t>
      </w:r>
      <w:r w:rsidRPr="000F3ABB">
        <w:rPr>
          <w:rFonts w:ascii="Calibri" w:hAnsi="Calibri" w:cs="Calibri"/>
          <w:b/>
        </w:rPr>
        <w:t>/2021</w:t>
      </w:r>
    </w:p>
    <w:p w:rsidR="00322331" w:rsidRDefault="00322331" w:rsidP="00172D8F">
      <w:pPr>
        <w:jc w:val="both"/>
        <w:rPr>
          <w:rFonts w:ascii="Calibri" w:hAnsi="Calibri" w:cs="Calibri"/>
        </w:rPr>
      </w:pPr>
    </w:p>
    <w:p w:rsidR="00322331" w:rsidRPr="00172D8F" w:rsidRDefault="00322331" w:rsidP="00172D8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Σχετική η με αριθμό </w:t>
      </w:r>
      <w:proofErr w:type="spellStart"/>
      <w:r>
        <w:rPr>
          <w:rFonts w:ascii="Calibri" w:hAnsi="Calibri" w:cs="Calibri"/>
        </w:rPr>
        <w:t>πρωτ</w:t>
      </w:r>
      <w:proofErr w:type="spellEnd"/>
      <w:r>
        <w:rPr>
          <w:rFonts w:ascii="Calibri" w:hAnsi="Calibri" w:cs="Calibri"/>
        </w:rPr>
        <w:t xml:space="preserve">. ΤΕΕ/Τ.Δ.Μ.  401/17-05-2021 αίτηση. </w:t>
      </w:r>
    </w:p>
    <w:p w:rsidR="00322331" w:rsidRDefault="00322331" w:rsidP="00DE1070">
      <w:pPr>
        <w:jc w:val="center"/>
        <w:rPr>
          <w:rFonts w:ascii="Calibri" w:hAnsi="Calibri" w:cs="Calibri"/>
          <w:b/>
        </w:rPr>
      </w:pPr>
    </w:p>
    <w:p w:rsidR="00322331" w:rsidRPr="000F3ABB" w:rsidRDefault="00322331" w:rsidP="00DE1070">
      <w:pPr>
        <w:outlineLvl w:val="0"/>
        <w:rPr>
          <w:rFonts w:ascii="Calibri" w:hAnsi="Calibri" w:cs="Calibri"/>
          <w:b/>
          <w:i/>
        </w:rPr>
      </w:pPr>
    </w:p>
    <w:p w:rsidR="00322331" w:rsidRPr="000F3ABB" w:rsidRDefault="00322331" w:rsidP="002A648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Μετά από αποδοχή της αίτησης τροποποίησης του ποσού που είχε οριστεί με την </w:t>
      </w:r>
      <w:r w:rsidRPr="000F3ABB">
        <w:rPr>
          <w:rFonts w:ascii="Calibri" w:hAnsi="Calibri" w:cs="Calibri"/>
        </w:rPr>
        <w:t xml:space="preserve"> </w:t>
      </w:r>
      <w:r w:rsidRPr="002A6483">
        <w:rPr>
          <w:rFonts w:ascii="Calibri" w:hAnsi="Calibri" w:cs="Calibri"/>
        </w:rPr>
        <w:t>Α4/Δ.Ε./Σ12/2021</w:t>
      </w:r>
      <w:r>
        <w:rPr>
          <w:rFonts w:ascii="Calibri" w:hAnsi="Calibri" w:cs="Calibri"/>
        </w:rPr>
        <w:t xml:space="preserve"> απόφαση της Διοικούσας Επιτροπής, ορίζεται </w:t>
      </w:r>
      <w:r w:rsidRPr="000F3ABB">
        <w:rPr>
          <w:rFonts w:ascii="Calibri" w:hAnsi="Calibri" w:cs="Calibri"/>
        </w:rPr>
        <w:t xml:space="preserve">ως ποσό για τη διενέργεια της πραγματογνωμοσύνης της αίτησης </w:t>
      </w:r>
      <w:r>
        <w:rPr>
          <w:rFonts w:ascii="Calibri" w:hAnsi="Calibri" w:cs="Calibri"/>
        </w:rPr>
        <w:t xml:space="preserve">με αριθμό </w:t>
      </w:r>
      <w:proofErr w:type="spellStart"/>
      <w:r>
        <w:rPr>
          <w:rFonts w:ascii="Calibri" w:hAnsi="Calibri" w:cs="Calibri"/>
        </w:rPr>
        <w:t>πρωτ</w:t>
      </w:r>
      <w:proofErr w:type="spellEnd"/>
      <w:r>
        <w:rPr>
          <w:rFonts w:ascii="Calibri" w:hAnsi="Calibri" w:cs="Calibri"/>
        </w:rPr>
        <w:t xml:space="preserve">. </w:t>
      </w:r>
      <w:r w:rsidRPr="00DE1070">
        <w:rPr>
          <w:rFonts w:ascii="Calibri" w:hAnsi="Calibri" w:cs="Calibri"/>
        </w:rPr>
        <w:t>Τ.Ε.Ε./Τ.Δ.Μ. 364/29-4-2021</w:t>
      </w:r>
      <w:r w:rsidRPr="000F3ABB">
        <w:rPr>
          <w:rFonts w:ascii="Calibri" w:hAnsi="Calibri" w:cs="Calibri"/>
          <w:b/>
        </w:rPr>
        <w:t xml:space="preserve"> </w:t>
      </w:r>
      <w:r w:rsidRPr="000F3ABB">
        <w:rPr>
          <w:rFonts w:ascii="Calibri" w:hAnsi="Calibri" w:cs="Calibri"/>
        </w:rPr>
        <w:t xml:space="preserve">το ποσό των </w:t>
      </w:r>
      <w:r>
        <w:rPr>
          <w:rFonts w:ascii="Calibri" w:hAnsi="Calibri" w:cs="Calibri"/>
        </w:rPr>
        <w:t>οχτακοσί</w:t>
      </w:r>
      <w:r w:rsidRPr="000F3ABB">
        <w:rPr>
          <w:rFonts w:ascii="Calibri" w:hAnsi="Calibri" w:cs="Calibri"/>
        </w:rPr>
        <w:t xml:space="preserve">ων </w:t>
      </w:r>
      <w:r>
        <w:rPr>
          <w:rFonts w:ascii="Calibri" w:hAnsi="Calibri" w:cs="Calibri"/>
        </w:rPr>
        <w:t xml:space="preserve">εβδομήντα έξι </w:t>
      </w:r>
      <w:r w:rsidRPr="000F3ABB">
        <w:rPr>
          <w:rFonts w:ascii="Calibri" w:hAnsi="Calibri" w:cs="Calibri"/>
        </w:rPr>
        <w:t xml:space="preserve">    Ευρώ (</w:t>
      </w:r>
      <w:r>
        <w:rPr>
          <w:rFonts w:ascii="Calibri" w:hAnsi="Calibri" w:cs="Calibri"/>
        </w:rPr>
        <w:t>876,00</w:t>
      </w:r>
      <w:r w:rsidRPr="000F3ABB">
        <w:rPr>
          <w:rFonts w:ascii="Calibri" w:hAnsi="Calibri" w:cs="Calibri"/>
        </w:rPr>
        <w:t xml:space="preserve"> €)    συμπεριλαμβανομένου του Φ.Π.Α. και όλων των νόμιμων κρατήσεων. </w:t>
      </w:r>
    </w:p>
    <w:p w:rsidR="00322331" w:rsidRPr="000F3ABB" w:rsidRDefault="00322331" w:rsidP="00DE1070">
      <w:pPr>
        <w:jc w:val="both"/>
        <w:outlineLvl w:val="0"/>
        <w:rPr>
          <w:rFonts w:ascii="Calibri" w:hAnsi="Calibri" w:cs="Calibri"/>
        </w:rPr>
      </w:pPr>
      <w:r w:rsidRPr="000F3ABB">
        <w:rPr>
          <w:rFonts w:ascii="Calibri" w:hAnsi="Calibri" w:cs="Calibri"/>
        </w:rPr>
        <w:t xml:space="preserve">Μετά την κατάθεση του ποσού από τον αιτούντα, θα ορισθεί εγγράφως ως αρμόδιος πραγματογνώμονας ο Παύλος </w:t>
      </w:r>
      <w:proofErr w:type="spellStart"/>
      <w:r w:rsidRPr="000F3ABB">
        <w:rPr>
          <w:rFonts w:ascii="Calibri" w:hAnsi="Calibri" w:cs="Calibri"/>
        </w:rPr>
        <w:t>Ανθίδης</w:t>
      </w:r>
      <w:proofErr w:type="spellEnd"/>
      <w:r w:rsidRPr="000F3ABB">
        <w:rPr>
          <w:rFonts w:ascii="Calibri" w:hAnsi="Calibri" w:cs="Calibri"/>
        </w:rPr>
        <w:t xml:space="preserve">  Πολιτικός   Μηχανικός. </w:t>
      </w:r>
    </w:p>
    <w:p w:rsidR="00322331" w:rsidRPr="000F3ABB" w:rsidRDefault="00322331" w:rsidP="00DE1070">
      <w:pPr>
        <w:jc w:val="both"/>
        <w:rPr>
          <w:rFonts w:ascii="Calibri" w:hAnsi="Calibri" w:cs="Calibri"/>
          <w:spacing w:val="-4"/>
        </w:rPr>
      </w:pPr>
      <w:r w:rsidRPr="000F3ABB">
        <w:rPr>
          <w:rFonts w:ascii="Calibri" w:hAnsi="Calibri" w:cs="Calibri"/>
          <w:spacing w:val="-4"/>
        </w:rPr>
        <w:t>Επικυρώνεται αυθημερόν.</w:t>
      </w:r>
    </w:p>
    <w:p w:rsidR="00322331" w:rsidRDefault="00322331" w:rsidP="00172D8F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322331" w:rsidRPr="000F3ABB" w:rsidRDefault="00322331" w:rsidP="00172D8F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0F3ABB">
        <w:rPr>
          <w:rFonts w:ascii="Calibri" w:hAnsi="Calibri" w:cs="Calibri"/>
          <w:b/>
          <w:sz w:val="28"/>
          <w:szCs w:val="28"/>
          <w:u w:val="single"/>
        </w:rPr>
        <w:t>Θ</w:t>
      </w:r>
      <w:r w:rsidRPr="000F3ABB">
        <w:rPr>
          <w:rFonts w:ascii="Calibri" w:hAnsi="Calibri" w:cs="Calibri"/>
          <w:b/>
          <w:sz w:val="28"/>
          <w:szCs w:val="28"/>
          <w:u w:val="single"/>
          <w:lang w:val="en-US"/>
        </w:rPr>
        <w:t>EMA</w:t>
      </w:r>
      <w:r w:rsidRPr="000F3ABB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b/>
          <w:sz w:val="28"/>
          <w:szCs w:val="28"/>
          <w:u w:val="single"/>
        </w:rPr>
        <w:t>6</w:t>
      </w:r>
      <w:r w:rsidRPr="000F3ABB">
        <w:rPr>
          <w:rFonts w:ascii="Calibri" w:hAnsi="Calibri" w:cs="Calibri"/>
          <w:b/>
          <w:sz w:val="28"/>
          <w:szCs w:val="28"/>
          <w:u w:val="single"/>
          <w:vertAlign w:val="superscript"/>
        </w:rPr>
        <w:t>ο</w:t>
      </w:r>
      <w:r w:rsidRPr="000F3ABB">
        <w:rPr>
          <w:rFonts w:ascii="Calibri" w:hAnsi="Calibri" w:cs="Calibri"/>
          <w:b/>
          <w:sz w:val="28"/>
          <w:szCs w:val="28"/>
          <w:u w:val="single"/>
        </w:rPr>
        <w:t xml:space="preserve"> </w:t>
      </w:r>
    </w:p>
    <w:p w:rsidR="00322331" w:rsidRDefault="00322331">
      <w:pPr>
        <w:jc w:val="both"/>
        <w:rPr>
          <w:rFonts w:ascii="Calibri" w:hAnsi="Calibri" w:cs="Calibri"/>
        </w:rPr>
      </w:pPr>
    </w:p>
    <w:p w:rsidR="00322331" w:rsidRPr="000F3ABB" w:rsidRDefault="00322331" w:rsidP="00DE107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Σχετικά </w:t>
      </w:r>
      <w:r w:rsidRPr="000F3ABB">
        <w:rPr>
          <w:rFonts w:ascii="Calibri" w:hAnsi="Calibri" w:cs="Calibri"/>
        </w:rPr>
        <w:t>τ</w:t>
      </w:r>
      <w:r>
        <w:rPr>
          <w:rFonts w:ascii="Calibri" w:hAnsi="Calibri" w:cs="Calibri"/>
        </w:rPr>
        <w:t>α</w:t>
      </w:r>
      <w:r w:rsidRPr="000F3ABB">
        <w:rPr>
          <w:rFonts w:ascii="Calibri" w:hAnsi="Calibri" w:cs="Calibri"/>
        </w:rPr>
        <w:t xml:space="preserve"> με αριθμό </w:t>
      </w:r>
      <w:proofErr w:type="spellStart"/>
      <w:r w:rsidRPr="000F3ABB">
        <w:rPr>
          <w:rFonts w:ascii="Calibri" w:hAnsi="Calibri" w:cs="Calibri"/>
        </w:rPr>
        <w:t>πρωτ</w:t>
      </w:r>
      <w:proofErr w:type="spellEnd"/>
      <w:r w:rsidRPr="000F3ABB">
        <w:rPr>
          <w:rFonts w:ascii="Calibri" w:hAnsi="Calibri" w:cs="Calibri"/>
        </w:rPr>
        <w:t xml:space="preserve">. Τ.Ε.Ε./Τ.Δ.Μ. </w:t>
      </w:r>
      <w:r>
        <w:rPr>
          <w:rFonts w:ascii="Calibri" w:hAnsi="Calibri" w:cs="Calibri"/>
        </w:rPr>
        <w:t>422/27-05</w:t>
      </w:r>
      <w:r w:rsidRPr="000F3ABB">
        <w:rPr>
          <w:rFonts w:ascii="Calibri" w:hAnsi="Calibri" w:cs="Calibri"/>
        </w:rPr>
        <w:t>-2021</w:t>
      </w:r>
      <w:r>
        <w:rPr>
          <w:rFonts w:ascii="Calibri" w:hAnsi="Calibri" w:cs="Calibri"/>
        </w:rPr>
        <w:t xml:space="preserve"> και 423/27-05</w:t>
      </w:r>
      <w:r w:rsidRPr="000F3ABB">
        <w:rPr>
          <w:rFonts w:ascii="Calibri" w:hAnsi="Calibri" w:cs="Calibri"/>
        </w:rPr>
        <w:t>-2021</w:t>
      </w:r>
      <w:r>
        <w:rPr>
          <w:rFonts w:ascii="Calibri" w:hAnsi="Calibri" w:cs="Calibri"/>
        </w:rPr>
        <w:t xml:space="preserve"> </w:t>
      </w:r>
      <w:r w:rsidRPr="000F3ABB">
        <w:rPr>
          <w:rFonts w:ascii="Calibri" w:hAnsi="Calibri" w:cs="Calibri"/>
        </w:rPr>
        <w:t xml:space="preserve"> έγγραφ</w:t>
      </w:r>
      <w:r>
        <w:rPr>
          <w:rFonts w:ascii="Calibri" w:hAnsi="Calibri" w:cs="Calibri"/>
        </w:rPr>
        <w:t>α</w:t>
      </w:r>
      <w:r w:rsidRPr="000F3ABB">
        <w:rPr>
          <w:rFonts w:ascii="Calibri" w:hAnsi="Calibri" w:cs="Calibri"/>
        </w:rPr>
        <w:t xml:space="preserve"> της Διεύθυνσης </w:t>
      </w:r>
      <w:r>
        <w:rPr>
          <w:rFonts w:ascii="Calibri" w:hAnsi="Calibri" w:cs="Calibri"/>
        </w:rPr>
        <w:t xml:space="preserve">Περιβάλλοντος και Χωρικού Σχεδιασμού </w:t>
      </w:r>
      <w:proofErr w:type="spellStart"/>
      <w:r>
        <w:rPr>
          <w:rFonts w:ascii="Calibri" w:hAnsi="Calibri" w:cs="Calibri"/>
        </w:rPr>
        <w:t>Δυτ</w:t>
      </w:r>
      <w:proofErr w:type="spellEnd"/>
      <w:r>
        <w:rPr>
          <w:rFonts w:ascii="Calibri" w:hAnsi="Calibri" w:cs="Calibri"/>
        </w:rPr>
        <w:t>. Μακεδονίας  της Αποκεντρωμένης Διοίκησης Ηπείρου –Δυτικής Μακεδονίας.</w:t>
      </w:r>
      <w:r w:rsidRPr="000F3ABB">
        <w:rPr>
          <w:rFonts w:ascii="Calibri" w:hAnsi="Calibri" w:cs="Calibri"/>
        </w:rPr>
        <w:t xml:space="preserve"> </w:t>
      </w:r>
    </w:p>
    <w:p w:rsidR="00322331" w:rsidRPr="000F3ABB" w:rsidRDefault="00322331" w:rsidP="00257D6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Απόφαση Α5/Δ.Ε./14</w:t>
      </w:r>
      <w:r w:rsidRPr="000F3ABB">
        <w:rPr>
          <w:rFonts w:ascii="Calibri" w:hAnsi="Calibri" w:cs="Calibri"/>
          <w:b/>
        </w:rPr>
        <w:t>/2021</w:t>
      </w:r>
    </w:p>
    <w:p w:rsidR="00322331" w:rsidRDefault="00322331" w:rsidP="00257D63">
      <w:pPr>
        <w:jc w:val="both"/>
        <w:rPr>
          <w:rFonts w:ascii="Calibri" w:hAnsi="Calibri" w:cs="Calibri"/>
        </w:rPr>
      </w:pPr>
    </w:p>
    <w:p w:rsidR="00322331" w:rsidRDefault="00322331" w:rsidP="00DE1070">
      <w:pPr>
        <w:jc w:val="both"/>
        <w:rPr>
          <w:rFonts w:ascii="Calibri" w:hAnsi="Calibri" w:cs="Calibri"/>
        </w:rPr>
      </w:pPr>
      <w:r w:rsidRPr="00257D63">
        <w:rPr>
          <w:rFonts w:ascii="Calibri" w:hAnsi="Calibri" w:cs="Calibri"/>
        </w:rPr>
        <w:t xml:space="preserve">Μετά από προτάσεις των Νομαρχιακών Επιτροπών του Τ.Ε.Ε./Τ.Δ.Μ. ορίζονται ως  εκπρόσωποι του Τ.Ε.Ε./Τ.Δ.Μ. στις Επιτροπές Επικινδύνως Ετοιμόρροπων Κατασκευών </w:t>
      </w:r>
      <w:r w:rsidRPr="00257D63">
        <w:rPr>
          <w:rFonts w:ascii="Calibri" w:hAnsi="Calibri"/>
          <w:spacing w:val="-4"/>
        </w:rPr>
        <w:t>του Αρ. 7 του Π.Δ./13-04-29 (ΦΕΚ 153 /Α/13-04-29) «Περί επικινδύνων οικοδομών»</w:t>
      </w:r>
      <w:r>
        <w:rPr>
          <w:rFonts w:ascii="Calibri" w:hAnsi="Calibri"/>
          <w:spacing w:val="-4"/>
        </w:rPr>
        <w:t xml:space="preserve"> στις </w:t>
      </w:r>
      <w:r>
        <w:rPr>
          <w:rFonts w:ascii="Calibri" w:hAnsi="Calibri" w:cs="Calibri"/>
        </w:rPr>
        <w:t xml:space="preserve"> Π.Ε. Κοζάνης, Π.Ε. Γρεβενών, Π.Ε. Καστοριάς και Π.Ε. Φλώρινας ,  οι συνάδελφοι: </w:t>
      </w:r>
    </w:p>
    <w:p w:rsidR="00322331" w:rsidRDefault="00322331">
      <w:pPr>
        <w:jc w:val="both"/>
        <w:rPr>
          <w:rFonts w:ascii="Calibri" w:hAnsi="Calibri" w:cs="Calibri"/>
        </w:rPr>
      </w:pPr>
    </w:p>
    <w:p w:rsidR="00322331" w:rsidRDefault="00322331">
      <w:pPr>
        <w:jc w:val="both"/>
        <w:rPr>
          <w:rFonts w:ascii="Calibri" w:hAnsi="Calibri" w:cs="Calibri"/>
        </w:rPr>
      </w:pPr>
    </w:p>
    <w:p w:rsidR="00322331" w:rsidRDefault="0032233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Νομός Γρεβενών : Ζήση Αθηνά, Π.Μ., </w:t>
      </w:r>
      <w:proofErr w:type="spellStart"/>
      <w:r>
        <w:rPr>
          <w:rFonts w:ascii="Calibri" w:hAnsi="Calibri" w:cs="Calibri"/>
        </w:rPr>
        <w:t>Λιούζα</w:t>
      </w:r>
      <w:proofErr w:type="spellEnd"/>
      <w:r>
        <w:rPr>
          <w:rFonts w:ascii="Calibri" w:hAnsi="Calibri" w:cs="Calibri"/>
        </w:rPr>
        <w:t xml:space="preserve"> Δέσποινα, Π.Μ. ως τακτικά μέλη, </w:t>
      </w:r>
    </w:p>
    <w:p w:rsidR="00322331" w:rsidRDefault="0032233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Κεχαγιάς Ευθύμιος, Π.Μ., Ασλανίδου Δέσποινα, Π.Μ. ως </w:t>
      </w:r>
    </w:p>
    <w:p w:rsidR="00322331" w:rsidRDefault="0032233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αναπληρωματικά μέλη    </w:t>
      </w:r>
    </w:p>
    <w:p w:rsidR="00322331" w:rsidRDefault="00322331" w:rsidP="00172D8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Νομός Καστοριάς  :. Παππάς Δημήτριος, Π.Μ. ως τακτικό μέλος, </w:t>
      </w:r>
    </w:p>
    <w:p w:rsidR="00322331" w:rsidRDefault="00322331" w:rsidP="00172D8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</w:t>
      </w:r>
      <w:proofErr w:type="spellStart"/>
      <w:r>
        <w:rPr>
          <w:rFonts w:ascii="Calibri" w:hAnsi="Calibri" w:cs="Calibri"/>
        </w:rPr>
        <w:t>Ρούβα</w:t>
      </w:r>
      <w:proofErr w:type="spellEnd"/>
      <w:r>
        <w:rPr>
          <w:rFonts w:ascii="Calibri" w:hAnsi="Calibri" w:cs="Calibri"/>
        </w:rPr>
        <w:t xml:space="preserve"> Χριστίνα,  Π.Μ. ως αναπληρωματικό μέλος     </w:t>
      </w:r>
    </w:p>
    <w:p w:rsidR="00322331" w:rsidRPr="0029566A" w:rsidRDefault="00322331" w:rsidP="00172D8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</w:t>
      </w:r>
    </w:p>
    <w:p w:rsidR="00322331" w:rsidRDefault="0032233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Νομός Κοζάνης :  Εμμανουήλ Μαρία, Π.Μ. ως τακτικό μέλος </w:t>
      </w:r>
    </w:p>
    <w:p w:rsidR="00322331" w:rsidRDefault="0032233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</w:t>
      </w:r>
      <w:proofErr w:type="spellStart"/>
      <w:r>
        <w:rPr>
          <w:rFonts w:ascii="Calibri" w:hAnsi="Calibri" w:cs="Calibri"/>
        </w:rPr>
        <w:t>Κιάνας</w:t>
      </w:r>
      <w:proofErr w:type="spellEnd"/>
      <w:r>
        <w:rPr>
          <w:rFonts w:ascii="Calibri" w:hAnsi="Calibri" w:cs="Calibri"/>
        </w:rPr>
        <w:t xml:space="preserve"> Στέργιος του Ιωάννη, Π.Μ., ως αναπληρωματικό μέλος </w:t>
      </w:r>
    </w:p>
    <w:p w:rsidR="00322331" w:rsidRDefault="00322331" w:rsidP="00172D8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Νομός Φλώρινας :</w:t>
      </w:r>
      <w:proofErr w:type="spellStart"/>
      <w:r>
        <w:rPr>
          <w:rFonts w:ascii="Calibri" w:hAnsi="Calibri" w:cs="Calibri"/>
        </w:rPr>
        <w:t>Κωνσταντινίδου</w:t>
      </w:r>
      <w:proofErr w:type="spellEnd"/>
      <w:r>
        <w:rPr>
          <w:rFonts w:ascii="Calibri" w:hAnsi="Calibri" w:cs="Calibri"/>
        </w:rPr>
        <w:t xml:space="preserve"> Χριστίνα Π.Μ.,  ως τακτικό μέλος </w:t>
      </w:r>
    </w:p>
    <w:p w:rsidR="00322331" w:rsidRDefault="00322331" w:rsidP="00172D8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</w:t>
      </w:r>
      <w:proofErr w:type="spellStart"/>
      <w:r>
        <w:rPr>
          <w:rFonts w:ascii="Calibri" w:hAnsi="Calibri" w:cs="Calibri"/>
        </w:rPr>
        <w:t>Κλαπαδώρα</w:t>
      </w:r>
      <w:proofErr w:type="spellEnd"/>
      <w:r>
        <w:rPr>
          <w:rFonts w:ascii="Calibri" w:hAnsi="Calibri" w:cs="Calibri"/>
        </w:rPr>
        <w:t xml:space="preserve"> Σοφία, Π.Μ., ως αναπληρωματικό μέλος </w:t>
      </w:r>
    </w:p>
    <w:p w:rsidR="00322331" w:rsidRPr="0029566A" w:rsidRDefault="00322331" w:rsidP="00172D8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Επικυρώνεται αυθημερόν.</w:t>
      </w:r>
    </w:p>
    <w:p w:rsidR="00322331" w:rsidRDefault="00322331" w:rsidP="005B0CF7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322331" w:rsidRPr="00DD117E" w:rsidRDefault="00322331" w:rsidP="005B0CF7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DD117E">
        <w:rPr>
          <w:rFonts w:ascii="Calibri" w:hAnsi="Calibri" w:cs="Calibri"/>
          <w:b/>
          <w:sz w:val="28"/>
          <w:szCs w:val="28"/>
          <w:u w:val="single"/>
        </w:rPr>
        <w:t>Θ</w:t>
      </w:r>
      <w:r w:rsidRPr="00DD117E">
        <w:rPr>
          <w:rFonts w:ascii="Calibri" w:hAnsi="Calibri" w:cs="Calibri"/>
          <w:b/>
          <w:sz w:val="28"/>
          <w:szCs w:val="28"/>
          <w:u w:val="single"/>
          <w:lang w:val="en-US"/>
        </w:rPr>
        <w:t>EMA</w:t>
      </w:r>
      <w:r w:rsidRPr="00DD117E">
        <w:rPr>
          <w:rFonts w:ascii="Calibri" w:hAnsi="Calibri" w:cs="Calibri"/>
          <w:b/>
          <w:sz w:val="28"/>
          <w:szCs w:val="28"/>
          <w:u w:val="single"/>
        </w:rPr>
        <w:t xml:space="preserve"> 5</w:t>
      </w:r>
      <w:r w:rsidRPr="00DD117E">
        <w:rPr>
          <w:rFonts w:ascii="Calibri" w:hAnsi="Calibri" w:cs="Calibri"/>
          <w:b/>
          <w:sz w:val="28"/>
          <w:szCs w:val="28"/>
          <w:u w:val="single"/>
          <w:vertAlign w:val="superscript"/>
        </w:rPr>
        <w:t>ο</w:t>
      </w:r>
      <w:r w:rsidRPr="00DD117E">
        <w:rPr>
          <w:rFonts w:ascii="Calibri" w:hAnsi="Calibri" w:cs="Calibri"/>
          <w:b/>
          <w:sz w:val="28"/>
          <w:szCs w:val="28"/>
          <w:u w:val="single"/>
        </w:rPr>
        <w:t xml:space="preserve"> </w:t>
      </w:r>
    </w:p>
    <w:p w:rsidR="000161D2" w:rsidRPr="00DD117E" w:rsidRDefault="000161D2" w:rsidP="000161D2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0161D2" w:rsidRPr="00DD117E" w:rsidRDefault="000161D2" w:rsidP="000161D2">
      <w:pPr>
        <w:jc w:val="center"/>
        <w:rPr>
          <w:rFonts w:ascii="Calibri" w:hAnsi="Calibri" w:cs="Calibri"/>
          <w:b/>
        </w:rPr>
      </w:pPr>
      <w:r w:rsidRPr="00DD117E">
        <w:rPr>
          <w:rFonts w:ascii="Calibri" w:hAnsi="Calibri" w:cs="Calibri"/>
          <w:b/>
        </w:rPr>
        <w:t>Απόφαση Α6/Δ.Ε./14/2021</w:t>
      </w:r>
    </w:p>
    <w:p w:rsidR="000161D2" w:rsidRPr="00DD117E" w:rsidRDefault="000161D2" w:rsidP="000161D2">
      <w:pPr>
        <w:jc w:val="both"/>
        <w:rPr>
          <w:rFonts w:ascii="Calibri" w:hAnsi="Calibri" w:cs="Calibri"/>
        </w:rPr>
      </w:pPr>
    </w:p>
    <w:p w:rsidR="00C87F0D" w:rsidRPr="00DD117E" w:rsidRDefault="000161D2" w:rsidP="000161D2">
      <w:pPr>
        <w:jc w:val="both"/>
        <w:rPr>
          <w:rFonts w:ascii="Calibri" w:hAnsi="Calibri" w:cs="Calibri"/>
        </w:rPr>
      </w:pPr>
      <w:r w:rsidRPr="00DD117E">
        <w:rPr>
          <w:rFonts w:ascii="Calibri" w:hAnsi="Calibri" w:cs="Calibri"/>
        </w:rPr>
        <w:t>Η Διοικούσα Επιτροπή του Τεχνικού Επιμελητηρίου Ελλάδα</w:t>
      </w:r>
      <w:r w:rsidR="00C87F0D" w:rsidRPr="00DD117E">
        <w:rPr>
          <w:rFonts w:ascii="Calibri" w:hAnsi="Calibri" w:cs="Calibri"/>
        </w:rPr>
        <w:t>ς Τμήματος Δυτικής Μακεδονίας έχοντας υπόψη:</w:t>
      </w:r>
    </w:p>
    <w:p w:rsidR="00C87F0D" w:rsidRPr="00DD117E" w:rsidRDefault="00DD117E" w:rsidP="000161D2">
      <w:pPr>
        <w:jc w:val="both"/>
        <w:rPr>
          <w:rFonts w:ascii="Calibri" w:hAnsi="Calibri" w:cs="Calibri"/>
        </w:rPr>
      </w:pPr>
      <w:r w:rsidRPr="00DD117E">
        <w:rPr>
          <w:rFonts w:ascii="Calibri" w:hAnsi="Calibri" w:cs="Calibri"/>
        </w:rPr>
        <w:t>Α.</w:t>
      </w:r>
      <w:r w:rsidR="00C87F0D" w:rsidRPr="00DD117E">
        <w:rPr>
          <w:rFonts w:ascii="Calibri" w:hAnsi="Calibri" w:cs="Calibri"/>
        </w:rPr>
        <w:t xml:space="preserve"> την ανάγκη ανάθεσης καθηκόντων τεχνικού ασφαλείας στο Τ.Ε.Ε./Τ.Δ.Μ. που σύμφωνα με τον νόμο  θα πρέπει να έχει χρόνο ετήσιας απασχόλησης στο Τ.Ε.Ε./Τ.Δ.Μ. 25 ώρες</w:t>
      </w:r>
    </w:p>
    <w:p w:rsidR="00DD117E" w:rsidRPr="00DD117E" w:rsidRDefault="00C87F0D" w:rsidP="000161D2">
      <w:pPr>
        <w:jc w:val="both"/>
        <w:rPr>
          <w:rFonts w:ascii="Calibri" w:hAnsi="Calibri" w:cs="Calibri"/>
        </w:rPr>
      </w:pPr>
      <w:r w:rsidRPr="00DD117E">
        <w:rPr>
          <w:rFonts w:ascii="Calibri" w:hAnsi="Calibri" w:cs="Calibri"/>
        </w:rPr>
        <w:t>β</w:t>
      </w:r>
      <w:r w:rsidR="00DD117E" w:rsidRPr="00DD117E">
        <w:rPr>
          <w:rFonts w:ascii="Calibri" w:hAnsi="Calibri" w:cs="Calibri"/>
        </w:rPr>
        <w:t xml:space="preserve"> .Την έρευνα αγοράς που πραγματοποιήθηκε </w:t>
      </w:r>
    </w:p>
    <w:p w:rsidR="00C87F0D" w:rsidRPr="00DD117E" w:rsidRDefault="00DD117E" w:rsidP="000161D2">
      <w:pPr>
        <w:jc w:val="both"/>
        <w:rPr>
          <w:rFonts w:ascii="Calibri" w:hAnsi="Calibri" w:cs="Calibri"/>
        </w:rPr>
      </w:pPr>
      <w:r w:rsidRPr="00DD117E">
        <w:rPr>
          <w:rFonts w:ascii="Calibri" w:hAnsi="Calibri" w:cs="Calibri"/>
        </w:rPr>
        <w:lastRenderedPageBreak/>
        <w:t>γ.</w:t>
      </w:r>
      <w:r>
        <w:rPr>
          <w:rFonts w:ascii="Calibri" w:hAnsi="Calibri" w:cs="Calibri"/>
        </w:rPr>
        <w:t xml:space="preserve"> </w:t>
      </w:r>
      <w:r w:rsidR="00C87F0D" w:rsidRPr="00DD117E">
        <w:rPr>
          <w:rFonts w:ascii="Calibri" w:hAnsi="Calibri" w:cs="Calibri"/>
        </w:rPr>
        <w:t xml:space="preserve">Τις με αριθμό </w:t>
      </w:r>
      <w:proofErr w:type="spellStart"/>
      <w:r w:rsidR="00C87F0D" w:rsidRPr="00DD117E">
        <w:rPr>
          <w:rFonts w:ascii="Calibri" w:hAnsi="Calibri" w:cs="Calibri"/>
        </w:rPr>
        <w:t>πρωτ</w:t>
      </w:r>
      <w:proofErr w:type="spellEnd"/>
      <w:r w:rsidR="00C87F0D" w:rsidRPr="00DD117E">
        <w:rPr>
          <w:rFonts w:ascii="Calibri" w:hAnsi="Calibri" w:cs="Calibri"/>
        </w:rPr>
        <w:t xml:space="preserve">. Τ.Ε.Ε./Τ.Δ.Μ. </w:t>
      </w:r>
      <w:r w:rsidRPr="00DD117E">
        <w:rPr>
          <w:rFonts w:ascii="Calibri" w:hAnsi="Calibri" w:cs="Calibri"/>
        </w:rPr>
        <w:t xml:space="preserve">453/02-06-2021,  454/02-06-2021 και   455/02-06-2021,  </w:t>
      </w:r>
    </w:p>
    <w:p w:rsidR="000161D2" w:rsidRPr="00DD117E" w:rsidRDefault="00DD117E" w:rsidP="000161D2">
      <w:pPr>
        <w:jc w:val="both"/>
        <w:rPr>
          <w:rFonts w:ascii="Calibri" w:hAnsi="Calibri" w:cs="Calibri"/>
        </w:rPr>
      </w:pPr>
      <w:r w:rsidRPr="00DD117E">
        <w:rPr>
          <w:rFonts w:ascii="Calibri" w:hAnsi="Calibri" w:cs="Calibri"/>
        </w:rPr>
        <w:t xml:space="preserve"> αποφασίζε</w:t>
      </w:r>
      <w:r w:rsidR="000161D2" w:rsidRPr="00DD117E">
        <w:rPr>
          <w:rFonts w:ascii="Calibri" w:hAnsi="Calibri" w:cs="Calibri"/>
        </w:rPr>
        <w:t xml:space="preserve">ι ομόφωνα </w:t>
      </w:r>
      <w:r w:rsidRPr="00DD117E">
        <w:rPr>
          <w:rFonts w:ascii="Calibri" w:hAnsi="Calibri" w:cs="Calibri"/>
        </w:rPr>
        <w:t>τ</w:t>
      </w:r>
      <w:r w:rsidR="000161D2" w:rsidRPr="00DD117E">
        <w:rPr>
          <w:rFonts w:ascii="Calibri" w:hAnsi="Calibri" w:cs="Calibri"/>
        </w:rPr>
        <w:t>η</w:t>
      </w:r>
      <w:r w:rsidRPr="00DD117E">
        <w:rPr>
          <w:rFonts w:ascii="Calibri" w:hAnsi="Calibri" w:cs="Calibri"/>
        </w:rPr>
        <w:t>ν</w:t>
      </w:r>
      <w:r w:rsidR="000161D2" w:rsidRPr="00DD117E">
        <w:rPr>
          <w:rFonts w:ascii="Calibri" w:hAnsi="Calibri" w:cs="Calibri"/>
        </w:rPr>
        <w:t xml:space="preserve"> ανάθεση καθηκόντων τεχνικού ασφαλείας του Τεχνικού Επιμελητηρίου Ελλάδας Τμήματος Δυτικής Μακεδονίας για το χρονικό διάστημα ενός έτους στον Παναγιώτη Δ. </w:t>
      </w:r>
      <w:proofErr w:type="spellStart"/>
      <w:r w:rsidR="000161D2" w:rsidRPr="00DD117E">
        <w:rPr>
          <w:rFonts w:ascii="Calibri" w:hAnsi="Calibri" w:cs="Calibri"/>
        </w:rPr>
        <w:t>Κάτσιο</w:t>
      </w:r>
      <w:proofErr w:type="spellEnd"/>
      <w:r w:rsidR="000161D2" w:rsidRPr="00DD117E">
        <w:rPr>
          <w:rFonts w:ascii="Calibri" w:hAnsi="Calibri" w:cs="Calibri"/>
        </w:rPr>
        <w:t xml:space="preserve">, Μηχανολόγο Μηχανικό σύμφωνα με την με αριθμό </w:t>
      </w:r>
      <w:proofErr w:type="spellStart"/>
      <w:r w:rsidR="000161D2" w:rsidRPr="00DD117E">
        <w:rPr>
          <w:rFonts w:ascii="Calibri" w:hAnsi="Calibri" w:cs="Calibri"/>
        </w:rPr>
        <w:t>πρωτ</w:t>
      </w:r>
      <w:proofErr w:type="spellEnd"/>
      <w:r w:rsidR="000161D2" w:rsidRPr="00DD117E">
        <w:rPr>
          <w:rFonts w:ascii="Calibri" w:hAnsi="Calibri" w:cs="Calibri"/>
        </w:rPr>
        <w:t>. Τ.Ε.Ε./Τ.Δ.Μ. 4</w:t>
      </w:r>
      <w:r w:rsidRPr="00DD117E">
        <w:rPr>
          <w:rFonts w:ascii="Calibri" w:hAnsi="Calibri" w:cs="Calibri"/>
        </w:rPr>
        <w:t>53</w:t>
      </w:r>
      <w:r w:rsidR="000161D2" w:rsidRPr="00DD117E">
        <w:rPr>
          <w:rFonts w:ascii="Calibri" w:hAnsi="Calibri" w:cs="Calibri"/>
        </w:rPr>
        <w:t>/</w:t>
      </w:r>
      <w:r w:rsidRPr="00DD117E">
        <w:rPr>
          <w:rFonts w:ascii="Calibri" w:hAnsi="Calibri" w:cs="Calibri"/>
        </w:rPr>
        <w:t>2-6-2021</w:t>
      </w:r>
      <w:r w:rsidR="000161D2" w:rsidRPr="00DD117E">
        <w:rPr>
          <w:rFonts w:ascii="Calibri" w:hAnsi="Calibri" w:cs="Calibri"/>
        </w:rPr>
        <w:t xml:space="preserve"> προσφορά του. </w:t>
      </w:r>
    </w:p>
    <w:p w:rsidR="000161D2" w:rsidRPr="00DD117E" w:rsidRDefault="000161D2" w:rsidP="000161D2">
      <w:pPr>
        <w:jc w:val="both"/>
        <w:rPr>
          <w:rFonts w:ascii="Cambria" w:hAnsi="Cambria" w:cs="Calibri"/>
        </w:rPr>
      </w:pPr>
      <w:r w:rsidRPr="00DD117E">
        <w:rPr>
          <w:rFonts w:ascii="Cambria" w:hAnsi="Cambria" w:cs="Calibri"/>
        </w:rPr>
        <w:t xml:space="preserve">Το ύψος της αμοιβής του μηχανικού  ανέρχεται στο ύψος των τετρακοσίων </w:t>
      </w:r>
    </w:p>
    <w:p w:rsidR="000161D2" w:rsidRPr="00DD117E" w:rsidRDefault="000161D2" w:rsidP="000161D2">
      <w:pPr>
        <w:jc w:val="both"/>
        <w:outlineLvl w:val="0"/>
        <w:rPr>
          <w:rFonts w:ascii="Cambria" w:hAnsi="Cambria"/>
          <w:bCs/>
        </w:rPr>
      </w:pPr>
      <w:r w:rsidRPr="00DD117E">
        <w:rPr>
          <w:rFonts w:ascii="Cambria" w:hAnsi="Cambria"/>
        </w:rPr>
        <w:t xml:space="preserve">Η δαπάνη βαρύνει τον Κ.Α.Ε. 0429   </w:t>
      </w:r>
      <w:r w:rsidRPr="00DD117E">
        <w:rPr>
          <w:rFonts w:ascii="Cambria" w:hAnsi="Cambria"/>
          <w:bCs/>
        </w:rPr>
        <w:t xml:space="preserve">και είναι εντός του διαθεσίμου ποσού πίστωσης. </w:t>
      </w:r>
    </w:p>
    <w:p w:rsidR="000161D2" w:rsidRPr="00DD117E" w:rsidRDefault="000161D2" w:rsidP="000161D2">
      <w:pPr>
        <w:jc w:val="both"/>
        <w:outlineLvl w:val="0"/>
        <w:rPr>
          <w:rFonts w:ascii="Cambria" w:hAnsi="Cambria"/>
          <w:b/>
          <w:bCs/>
        </w:rPr>
      </w:pPr>
      <w:r w:rsidRPr="00DD117E">
        <w:rPr>
          <w:rFonts w:ascii="Cambria" w:hAnsi="Cambria"/>
          <w:bCs/>
        </w:rPr>
        <w:t xml:space="preserve">Εξουσιοδοτείται ο Πρόεδρος της Διοικούσας Επιτροπής Στέργιος </w:t>
      </w:r>
      <w:proofErr w:type="spellStart"/>
      <w:r w:rsidRPr="00DD117E">
        <w:rPr>
          <w:rFonts w:ascii="Cambria" w:hAnsi="Cambria"/>
          <w:bCs/>
        </w:rPr>
        <w:t>Κιάνας</w:t>
      </w:r>
      <w:proofErr w:type="spellEnd"/>
      <w:r w:rsidRPr="00DD117E">
        <w:rPr>
          <w:rFonts w:ascii="Cambria" w:hAnsi="Cambria"/>
          <w:bCs/>
        </w:rPr>
        <w:t xml:space="preserve"> για τη υπογραφή του σχετικού ιδιωτικού συμφωνητικού.</w:t>
      </w:r>
    </w:p>
    <w:p w:rsidR="000161D2" w:rsidRPr="00735A71" w:rsidRDefault="000161D2" w:rsidP="000161D2">
      <w:pPr>
        <w:rPr>
          <w:rFonts w:ascii="Cambria" w:hAnsi="Cambria"/>
          <w:color w:val="000000"/>
        </w:rPr>
      </w:pPr>
      <w:r w:rsidRPr="00DD117E">
        <w:rPr>
          <w:rFonts w:ascii="Cambria" w:hAnsi="Cambria"/>
          <w:color w:val="000000"/>
        </w:rPr>
        <w:t>Επικυρώνεται αυθημερόν.</w:t>
      </w:r>
    </w:p>
    <w:p w:rsidR="00322331" w:rsidRDefault="00322331" w:rsidP="005B0CF7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322331" w:rsidRPr="00F0208D" w:rsidRDefault="00322331" w:rsidP="005B0CF7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F0208D">
        <w:rPr>
          <w:rFonts w:ascii="Calibri" w:hAnsi="Calibri" w:cs="Calibri"/>
          <w:b/>
          <w:sz w:val="28"/>
          <w:szCs w:val="28"/>
          <w:u w:val="single"/>
        </w:rPr>
        <w:t>Θ</w:t>
      </w:r>
      <w:r w:rsidRPr="00F0208D">
        <w:rPr>
          <w:rFonts w:ascii="Calibri" w:hAnsi="Calibri" w:cs="Calibri"/>
          <w:b/>
          <w:sz w:val="28"/>
          <w:szCs w:val="28"/>
          <w:u w:val="single"/>
          <w:lang w:val="en-US"/>
        </w:rPr>
        <w:t>EMA</w:t>
      </w:r>
      <w:r w:rsidRPr="00F0208D">
        <w:rPr>
          <w:rFonts w:ascii="Calibri" w:hAnsi="Calibri" w:cs="Calibri"/>
          <w:b/>
          <w:sz w:val="28"/>
          <w:szCs w:val="28"/>
          <w:u w:val="single"/>
        </w:rPr>
        <w:t xml:space="preserve"> 7</w:t>
      </w:r>
      <w:r w:rsidRPr="00F0208D">
        <w:rPr>
          <w:rFonts w:ascii="Calibri" w:hAnsi="Calibri" w:cs="Calibri"/>
          <w:b/>
          <w:sz w:val="28"/>
          <w:szCs w:val="28"/>
          <w:u w:val="single"/>
          <w:vertAlign w:val="superscript"/>
        </w:rPr>
        <w:t>ο</w:t>
      </w:r>
      <w:r w:rsidRPr="00F0208D">
        <w:rPr>
          <w:rFonts w:ascii="Calibri" w:hAnsi="Calibri" w:cs="Calibri"/>
          <w:b/>
          <w:sz w:val="28"/>
          <w:szCs w:val="28"/>
          <w:u w:val="single"/>
        </w:rPr>
        <w:t xml:space="preserve"> </w:t>
      </w:r>
    </w:p>
    <w:p w:rsidR="007D3445" w:rsidRPr="00E91D35" w:rsidRDefault="007D3445" w:rsidP="005B0CF7">
      <w:pPr>
        <w:jc w:val="center"/>
        <w:rPr>
          <w:rFonts w:ascii="Calibri" w:hAnsi="Calibri" w:cs="Calibri"/>
          <w:b/>
          <w:sz w:val="28"/>
          <w:szCs w:val="28"/>
          <w:highlight w:val="yellow"/>
          <w:u w:val="single"/>
        </w:rPr>
      </w:pPr>
    </w:p>
    <w:p w:rsidR="00322331" w:rsidRDefault="00322331" w:rsidP="007D3445">
      <w:pPr>
        <w:jc w:val="both"/>
        <w:outlineLvl w:val="0"/>
        <w:rPr>
          <w:rFonts w:ascii="Cambria" w:hAnsi="Cambria"/>
          <w:bCs/>
        </w:rPr>
      </w:pPr>
      <w:r w:rsidRPr="007D3445">
        <w:rPr>
          <w:rFonts w:ascii="Cambria" w:hAnsi="Cambria"/>
          <w:bCs/>
        </w:rPr>
        <w:t xml:space="preserve">Παρευρίσκονται και ενημερώνουν ο </w:t>
      </w:r>
      <w:r w:rsidR="007D3445" w:rsidRPr="007D3445">
        <w:rPr>
          <w:rFonts w:ascii="Cambria" w:hAnsi="Cambria"/>
          <w:bCs/>
        </w:rPr>
        <w:t xml:space="preserve">Περιφερειάρχης </w:t>
      </w:r>
      <w:r w:rsidRPr="007D3445">
        <w:rPr>
          <w:rFonts w:ascii="Cambria" w:hAnsi="Cambria"/>
          <w:bCs/>
        </w:rPr>
        <w:t xml:space="preserve"> Δυτικής Μακεδονίας κος Γεώργιος </w:t>
      </w:r>
      <w:proofErr w:type="spellStart"/>
      <w:r w:rsidRPr="007D3445">
        <w:rPr>
          <w:rFonts w:ascii="Cambria" w:hAnsi="Cambria"/>
          <w:bCs/>
        </w:rPr>
        <w:t>Κασαπίδης</w:t>
      </w:r>
      <w:proofErr w:type="spellEnd"/>
      <w:r w:rsidRPr="007D3445">
        <w:rPr>
          <w:rFonts w:ascii="Cambria" w:hAnsi="Cambria"/>
          <w:bCs/>
        </w:rPr>
        <w:t xml:space="preserve"> και ο κος </w:t>
      </w:r>
      <w:proofErr w:type="spellStart"/>
      <w:r w:rsidRPr="007D3445">
        <w:rPr>
          <w:rFonts w:ascii="Cambria" w:hAnsi="Cambria"/>
          <w:bCs/>
        </w:rPr>
        <w:t>Σταματάκης</w:t>
      </w:r>
      <w:proofErr w:type="spellEnd"/>
      <w:r w:rsidRPr="007D3445">
        <w:rPr>
          <w:rFonts w:ascii="Cambria" w:hAnsi="Cambria"/>
          <w:bCs/>
        </w:rPr>
        <w:t xml:space="preserve"> </w:t>
      </w:r>
      <w:r w:rsidR="007D3445" w:rsidRPr="007D3445">
        <w:rPr>
          <w:rFonts w:ascii="Cambria" w:hAnsi="Cambria"/>
          <w:bCs/>
        </w:rPr>
        <w:t>Μάνος, Διδάκτωρ Χημικός Μηχανικός, στον Τομέα των Ανανεώσιμων Πηγών Ενέργειας και του Υδρογόνου και σύμβουλος του Περιφερειάρχη σε θέματα Τεχνολογιών Υδρογόνου</w:t>
      </w:r>
      <w:r w:rsidR="007D3445">
        <w:rPr>
          <w:rFonts w:ascii="Cambria" w:hAnsi="Cambria"/>
          <w:bCs/>
        </w:rPr>
        <w:t>, για την πορεία του Υδρογόνου στη Δυτική Μακεδονία.</w:t>
      </w:r>
    </w:p>
    <w:p w:rsidR="007D3445" w:rsidRPr="00DF4967" w:rsidRDefault="007D3445" w:rsidP="007D3445">
      <w:pPr>
        <w:jc w:val="both"/>
        <w:outlineLvl w:val="0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Πρώτος ο κος </w:t>
      </w:r>
      <w:proofErr w:type="spellStart"/>
      <w:r>
        <w:rPr>
          <w:rFonts w:ascii="Cambria" w:hAnsi="Cambria"/>
          <w:bCs/>
        </w:rPr>
        <w:t>Σταματάκης</w:t>
      </w:r>
      <w:proofErr w:type="spellEnd"/>
      <w:r>
        <w:rPr>
          <w:rFonts w:ascii="Cambria" w:hAnsi="Cambria"/>
          <w:bCs/>
        </w:rPr>
        <w:t xml:space="preserve"> ανέλυσε τις τεχνικές παραμέτρους της χρήσης του υδρογόνου και ανέφερε καλές πρακτικές άλλων χωρών, ενώ στη συνέχεια ο Περιφερειάρχης κος </w:t>
      </w:r>
      <w:proofErr w:type="spellStart"/>
      <w:r>
        <w:rPr>
          <w:rFonts w:ascii="Cambria" w:hAnsi="Cambria"/>
          <w:bCs/>
        </w:rPr>
        <w:t>Κασαπίδης</w:t>
      </w:r>
      <w:proofErr w:type="spellEnd"/>
      <w:r>
        <w:rPr>
          <w:rFonts w:ascii="Cambria" w:hAnsi="Cambria"/>
          <w:bCs/>
        </w:rPr>
        <w:t xml:space="preserve"> έδωσε έμφαση στις προοπτικές απασχόλησης που δημιουργούνται από τη χρήση του Υδρογόνου και ανέφερε τα χρονοδιαγράμματα της υλοποίησης ενός τέτοιου μεγαλεπήβολου έργου, στα πλαίσια της </w:t>
      </w:r>
      <w:proofErr w:type="spellStart"/>
      <w:r w:rsidRPr="00287297">
        <w:rPr>
          <w:rFonts w:ascii="Cambria" w:hAnsi="Cambria"/>
          <w:bCs/>
        </w:rPr>
        <w:t>απολιγνιτοποίησης</w:t>
      </w:r>
      <w:proofErr w:type="spellEnd"/>
      <w:r w:rsidRPr="00287297">
        <w:rPr>
          <w:rFonts w:ascii="Cambria" w:hAnsi="Cambria"/>
          <w:bCs/>
        </w:rPr>
        <w:t>.</w:t>
      </w:r>
      <w:r w:rsidR="00DF4967" w:rsidRPr="00287297">
        <w:rPr>
          <w:rFonts w:ascii="Cambria" w:hAnsi="Cambria"/>
          <w:bCs/>
        </w:rPr>
        <w:t xml:space="preserve">  Ο </w:t>
      </w:r>
      <w:r w:rsidR="00287297" w:rsidRPr="00287297">
        <w:rPr>
          <w:rFonts w:ascii="Cambria" w:hAnsi="Cambria"/>
          <w:bCs/>
        </w:rPr>
        <w:t>Περιφερειάρχης</w:t>
      </w:r>
      <w:r w:rsidR="00DF4967" w:rsidRPr="00287297">
        <w:rPr>
          <w:rFonts w:ascii="Cambria" w:hAnsi="Cambria"/>
          <w:bCs/>
        </w:rPr>
        <w:t xml:space="preserve"> σημείωσε τέλος το ρόλο του </w:t>
      </w:r>
      <w:r w:rsidR="00287297" w:rsidRPr="00287297">
        <w:rPr>
          <w:rFonts w:ascii="Cambria" w:hAnsi="Cambria"/>
          <w:bCs/>
        </w:rPr>
        <w:t xml:space="preserve">Τ.Ε.Ε./Τ.Δ.Μ. και των μηχανικών </w:t>
      </w:r>
      <w:r w:rsidR="00DF4967" w:rsidRPr="00287297">
        <w:rPr>
          <w:rFonts w:ascii="Cambria" w:hAnsi="Cambria"/>
          <w:bCs/>
        </w:rPr>
        <w:t>στην σημαντική φάση της περιόδου αναζητώντας την κινητοποίηση και τη στήριξη του κλάδου.</w:t>
      </w:r>
    </w:p>
    <w:p w:rsidR="007D3445" w:rsidRDefault="007D3445" w:rsidP="007D3445">
      <w:pPr>
        <w:jc w:val="both"/>
        <w:outlineLvl w:val="0"/>
        <w:rPr>
          <w:rFonts w:ascii="Cambria" w:hAnsi="Cambria"/>
          <w:bCs/>
        </w:rPr>
      </w:pPr>
    </w:p>
    <w:p w:rsidR="007D3445" w:rsidRPr="007D3445" w:rsidRDefault="007D3445" w:rsidP="007D3445">
      <w:pPr>
        <w:jc w:val="both"/>
        <w:outlineLvl w:val="0"/>
        <w:rPr>
          <w:rFonts w:ascii="Cambria" w:hAnsi="Cambria"/>
          <w:bCs/>
        </w:rPr>
      </w:pPr>
      <w:r>
        <w:rPr>
          <w:rFonts w:ascii="Cambria" w:hAnsi="Cambria"/>
          <w:bCs/>
        </w:rPr>
        <w:t>Ακολούθησε συζήτηση.</w:t>
      </w:r>
    </w:p>
    <w:p w:rsidR="00322331" w:rsidRDefault="00322331">
      <w:pPr>
        <w:jc w:val="both"/>
        <w:rPr>
          <w:rFonts w:ascii="Calibri" w:hAnsi="Calibri" w:cs="Calibri"/>
        </w:rPr>
      </w:pPr>
    </w:p>
    <w:p w:rsidR="00322331" w:rsidRDefault="00322331">
      <w:pPr>
        <w:jc w:val="both"/>
        <w:rPr>
          <w:rFonts w:ascii="Calibri" w:hAnsi="Calibri" w:cs="Calibri"/>
        </w:rPr>
      </w:pPr>
    </w:p>
    <w:p w:rsidR="00322331" w:rsidRDefault="00322331">
      <w:pPr>
        <w:jc w:val="both"/>
        <w:rPr>
          <w:rFonts w:ascii="Calibri" w:hAnsi="Calibri" w:cs="Calibri"/>
        </w:rPr>
      </w:pPr>
    </w:p>
    <w:p w:rsidR="00322331" w:rsidRPr="008C4654" w:rsidRDefault="00322331" w:rsidP="002D0155">
      <w:pPr>
        <w:jc w:val="both"/>
        <w:rPr>
          <w:rFonts w:ascii="Calibri" w:hAnsi="Calibri" w:cs="Calibri"/>
          <w:b/>
          <w:spacing w:val="-4"/>
        </w:rPr>
      </w:pPr>
      <w:r w:rsidRPr="008C4654">
        <w:rPr>
          <w:rFonts w:ascii="Calibri" w:hAnsi="Calibri" w:cs="Calibri"/>
          <w:b/>
          <w:spacing w:val="-4"/>
        </w:rPr>
        <w:t xml:space="preserve">Λύεται η συνεδρίαση </w:t>
      </w:r>
    </w:p>
    <w:p w:rsidR="00322331" w:rsidRDefault="00322331" w:rsidP="002D0155">
      <w:pPr>
        <w:jc w:val="both"/>
        <w:rPr>
          <w:rFonts w:ascii="Calibri" w:hAnsi="Calibri" w:cs="Calibri"/>
          <w:b/>
          <w:spacing w:val="-4"/>
        </w:rPr>
      </w:pPr>
    </w:p>
    <w:p w:rsidR="00322331" w:rsidRPr="008C4654" w:rsidRDefault="00322331" w:rsidP="002D0155">
      <w:pPr>
        <w:jc w:val="both"/>
        <w:rPr>
          <w:rFonts w:ascii="Calibri" w:hAnsi="Calibri" w:cs="Calibri"/>
          <w:b/>
          <w:spacing w:val="-4"/>
        </w:rPr>
      </w:pPr>
      <w:r w:rsidRPr="008C4654">
        <w:rPr>
          <w:rFonts w:ascii="Calibri" w:hAnsi="Calibri" w:cs="Calibri"/>
          <w:b/>
          <w:spacing w:val="-4"/>
        </w:rPr>
        <w:t xml:space="preserve">Ο Πρόεδρος                                                     </w:t>
      </w:r>
      <w:r>
        <w:rPr>
          <w:rFonts w:ascii="Calibri" w:hAnsi="Calibri" w:cs="Calibri"/>
          <w:b/>
          <w:spacing w:val="-4"/>
        </w:rPr>
        <w:t xml:space="preserve">Ο εκτελών  </w:t>
      </w:r>
      <w:r w:rsidRPr="008C4654">
        <w:rPr>
          <w:rFonts w:ascii="Calibri" w:hAnsi="Calibri" w:cs="Calibri"/>
          <w:b/>
          <w:spacing w:val="-4"/>
        </w:rPr>
        <w:t xml:space="preserve"> χρέη Γενικού  Γραμματέως  </w:t>
      </w:r>
    </w:p>
    <w:p w:rsidR="00322331" w:rsidRPr="008C4654" w:rsidRDefault="00322331" w:rsidP="002D0155">
      <w:pPr>
        <w:jc w:val="both"/>
        <w:rPr>
          <w:rFonts w:ascii="Calibri" w:hAnsi="Calibri" w:cs="Calibri"/>
          <w:b/>
          <w:spacing w:val="-4"/>
        </w:rPr>
      </w:pPr>
    </w:p>
    <w:p w:rsidR="00322331" w:rsidRPr="008C4654" w:rsidRDefault="00322331" w:rsidP="002D0155">
      <w:pPr>
        <w:jc w:val="both"/>
        <w:rPr>
          <w:rFonts w:ascii="Calibri" w:hAnsi="Calibri" w:cs="Calibri"/>
          <w:b/>
          <w:spacing w:val="-4"/>
        </w:rPr>
      </w:pPr>
    </w:p>
    <w:p w:rsidR="00322331" w:rsidRPr="008C4654" w:rsidRDefault="00322331" w:rsidP="002D0155">
      <w:pPr>
        <w:jc w:val="both"/>
        <w:rPr>
          <w:rFonts w:ascii="Calibri" w:hAnsi="Calibri" w:cs="Calibri"/>
          <w:b/>
          <w:spacing w:val="-4"/>
        </w:rPr>
      </w:pPr>
    </w:p>
    <w:p w:rsidR="00322331" w:rsidRPr="008C4654" w:rsidRDefault="00322331" w:rsidP="002D0155">
      <w:pPr>
        <w:jc w:val="both"/>
        <w:rPr>
          <w:rFonts w:ascii="Calibri" w:hAnsi="Calibri" w:cs="Calibri"/>
          <w:b/>
        </w:rPr>
      </w:pPr>
      <w:r w:rsidRPr="008C4654">
        <w:rPr>
          <w:rFonts w:ascii="Calibri" w:hAnsi="Calibri" w:cs="Calibri"/>
          <w:b/>
          <w:spacing w:val="-4"/>
        </w:rPr>
        <w:t xml:space="preserve">Στέργιος Μεν. </w:t>
      </w:r>
      <w:proofErr w:type="spellStart"/>
      <w:r w:rsidRPr="008C4654">
        <w:rPr>
          <w:rFonts w:ascii="Calibri" w:hAnsi="Calibri" w:cs="Calibri"/>
          <w:b/>
          <w:spacing w:val="-4"/>
        </w:rPr>
        <w:t>Κιάνας</w:t>
      </w:r>
      <w:proofErr w:type="spellEnd"/>
      <w:r w:rsidRPr="008C4654">
        <w:rPr>
          <w:rFonts w:ascii="Calibri" w:hAnsi="Calibri" w:cs="Calibri"/>
          <w:b/>
          <w:spacing w:val="-4"/>
        </w:rPr>
        <w:t xml:space="preserve">                                      </w:t>
      </w:r>
      <w:r>
        <w:rPr>
          <w:rFonts w:ascii="Calibri" w:hAnsi="Calibri" w:cs="Calibri"/>
          <w:b/>
          <w:spacing w:val="-4"/>
        </w:rPr>
        <w:t xml:space="preserve">Ιωάννης </w:t>
      </w:r>
      <w:proofErr w:type="spellStart"/>
      <w:r>
        <w:rPr>
          <w:rFonts w:ascii="Calibri" w:hAnsi="Calibri" w:cs="Calibri"/>
          <w:b/>
          <w:spacing w:val="-4"/>
        </w:rPr>
        <w:t>Τζιόλας</w:t>
      </w:r>
      <w:proofErr w:type="spellEnd"/>
      <w:r>
        <w:rPr>
          <w:rFonts w:ascii="Calibri" w:hAnsi="Calibri" w:cs="Calibri"/>
          <w:b/>
          <w:spacing w:val="-4"/>
        </w:rPr>
        <w:t xml:space="preserve">  </w:t>
      </w:r>
      <w:r w:rsidRPr="008C4654">
        <w:rPr>
          <w:rFonts w:ascii="Calibri" w:hAnsi="Calibri" w:cs="Calibri"/>
          <w:b/>
          <w:spacing w:val="-4"/>
        </w:rPr>
        <w:t xml:space="preserve"> </w:t>
      </w:r>
    </w:p>
    <w:p w:rsidR="00322331" w:rsidRPr="00D73E53" w:rsidRDefault="00322331" w:rsidP="002D0155">
      <w:pPr>
        <w:jc w:val="both"/>
        <w:rPr>
          <w:rFonts w:ascii="Cambria" w:hAnsi="Cambria" w:cs="Calibri"/>
        </w:rPr>
      </w:pPr>
    </w:p>
    <w:p w:rsidR="00322331" w:rsidRPr="0029566A" w:rsidRDefault="00322331">
      <w:pPr>
        <w:jc w:val="both"/>
        <w:rPr>
          <w:rFonts w:ascii="Calibri" w:hAnsi="Calibri" w:cs="Calibri"/>
        </w:rPr>
      </w:pPr>
    </w:p>
    <w:sectPr w:rsidR="00322331" w:rsidRPr="0029566A" w:rsidSect="00784A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85407"/>
    <w:multiLevelType w:val="hybridMultilevel"/>
    <w:tmpl w:val="A308D77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74788B"/>
    <w:multiLevelType w:val="hybridMultilevel"/>
    <w:tmpl w:val="060432D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F549EB"/>
    <w:multiLevelType w:val="hybridMultilevel"/>
    <w:tmpl w:val="FC6661DC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0890755"/>
    <w:multiLevelType w:val="hybridMultilevel"/>
    <w:tmpl w:val="023E6D9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7D04540"/>
    <w:multiLevelType w:val="hybridMultilevel"/>
    <w:tmpl w:val="B178D59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BE3106F"/>
    <w:multiLevelType w:val="hybridMultilevel"/>
    <w:tmpl w:val="45D4245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D3F"/>
    <w:rsid w:val="00003F98"/>
    <w:rsid w:val="00005269"/>
    <w:rsid w:val="000161D2"/>
    <w:rsid w:val="00016D02"/>
    <w:rsid w:val="00017FCE"/>
    <w:rsid w:val="00051B88"/>
    <w:rsid w:val="00052833"/>
    <w:rsid w:val="00054AAB"/>
    <w:rsid w:val="000664D9"/>
    <w:rsid w:val="00081CC3"/>
    <w:rsid w:val="0008433C"/>
    <w:rsid w:val="0009343F"/>
    <w:rsid w:val="00097928"/>
    <w:rsid w:val="000C347E"/>
    <w:rsid w:val="000C3A25"/>
    <w:rsid w:val="000C4B05"/>
    <w:rsid w:val="000E6091"/>
    <w:rsid w:val="000E7A15"/>
    <w:rsid w:val="000F3ABB"/>
    <w:rsid w:val="0010665D"/>
    <w:rsid w:val="00112E31"/>
    <w:rsid w:val="0011383A"/>
    <w:rsid w:val="00152EC3"/>
    <w:rsid w:val="00162F9C"/>
    <w:rsid w:val="00165A4A"/>
    <w:rsid w:val="00171BF0"/>
    <w:rsid w:val="00172537"/>
    <w:rsid w:val="00172D8F"/>
    <w:rsid w:val="00176231"/>
    <w:rsid w:val="00176969"/>
    <w:rsid w:val="00181914"/>
    <w:rsid w:val="00185F88"/>
    <w:rsid w:val="001A1A04"/>
    <w:rsid w:val="001C220D"/>
    <w:rsid w:val="001D39FF"/>
    <w:rsid w:val="001E7684"/>
    <w:rsid w:val="001E7FD4"/>
    <w:rsid w:val="0020006A"/>
    <w:rsid w:val="00207DD2"/>
    <w:rsid w:val="00217765"/>
    <w:rsid w:val="002211EF"/>
    <w:rsid w:val="00221824"/>
    <w:rsid w:val="00235220"/>
    <w:rsid w:val="00236F33"/>
    <w:rsid w:val="00252A15"/>
    <w:rsid w:val="00257D63"/>
    <w:rsid w:val="00280BA6"/>
    <w:rsid w:val="00287297"/>
    <w:rsid w:val="00294D65"/>
    <w:rsid w:val="0029566A"/>
    <w:rsid w:val="002A6483"/>
    <w:rsid w:val="002A7208"/>
    <w:rsid w:val="002B7259"/>
    <w:rsid w:val="002C0FA5"/>
    <w:rsid w:val="002D0155"/>
    <w:rsid w:val="002D0ED7"/>
    <w:rsid w:val="002D1269"/>
    <w:rsid w:val="002D1DEA"/>
    <w:rsid w:val="002F705B"/>
    <w:rsid w:val="00322331"/>
    <w:rsid w:val="003365DD"/>
    <w:rsid w:val="003627F4"/>
    <w:rsid w:val="0036404E"/>
    <w:rsid w:val="00366072"/>
    <w:rsid w:val="00367E57"/>
    <w:rsid w:val="0037782D"/>
    <w:rsid w:val="003836B6"/>
    <w:rsid w:val="00387338"/>
    <w:rsid w:val="003877B6"/>
    <w:rsid w:val="003953AA"/>
    <w:rsid w:val="003B576C"/>
    <w:rsid w:val="003C0057"/>
    <w:rsid w:val="003D104A"/>
    <w:rsid w:val="003F2C8F"/>
    <w:rsid w:val="003F533A"/>
    <w:rsid w:val="003F5C4F"/>
    <w:rsid w:val="0040799F"/>
    <w:rsid w:val="00412D4C"/>
    <w:rsid w:val="00423848"/>
    <w:rsid w:val="004337B1"/>
    <w:rsid w:val="004547A3"/>
    <w:rsid w:val="00460953"/>
    <w:rsid w:val="00470CDC"/>
    <w:rsid w:val="00472A13"/>
    <w:rsid w:val="0047419A"/>
    <w:rsid w:val="0048781F"/>
    <w:rsid w:val="00491F9D"/>
    <w:rsid w:val="004A21FC"/>
    <w:rsid w:val="004B4F67"/>
    <w:rsid w:val="004B6664"/>
    <w:rsid w:val="004C046C"/>
    <w:rsid w:val="004C09B1"/>
    <w:rsid w:val="004C7C68"/>
    <w:rsid w:val="004D6B52"/>
    <w:rsid w:val="004E4ED5"/>
    <w:rsid w:val="004F3516"/>
    <w:rsid w:val="0050189B"/>
    <w:rsid w:val="00510297"/>
    <w:rsid w:val="0051159D"/>
    <w:rsid w:val="005117CE"/>
    <w:rsid w:val="00512D91"/>
    <w:rsid w:val="00533FFA"/>
    <w:rsid w:val="00540D90"/>
    <w:rsid w:val="00541669"/>
    <w:rsid w:val="00543473"/>
    <w:rsid w:val="00544EF4"/>
    <w:rsid w:val="0055261C"/>
    <w:rsid w:val="005562D4"/>
    <w:rsid w:val="00583B34"/>
    <w:rsid w:val="005927D4"/>
    <w:rsid w:val="005A40CE"/>
    <w:rsid w:val="005B0CF7"/>
    <w:rsid w:val="005B14D8"/>
    <w:rsid w:val="005D1520"/>
    <w:rsid w:val="005E54F0"/>
    <w:rsid w:val="00622A09"/>
    <w:rsid w:val="00643684"/>
    <w:rsid w:val="006516CD"/>
    <w:rsid w:val="00660871"/>
    <w:rsid w:val="00667AAD"/>
    <w:rsid w:val="006737BA"/>
    <w:rsid w:val="00673CDF"/>
    <w:rsid w:val="00674B8C"/>
    <w:rsid w:val="0067518E"/>
    <w:rsid w:val="006770F4"/>
    <w:rsid w:val="00683B8D"/>
    <w:rsid w:val="00683D0C"/>
    <w:rsid w:val="006B1D88"/>
    <w:rsid w:val="006B26F7"/>
    <w:rsid w:val="006B48C0"/>
    <w:rsid w:val="006D550A"/>
    <w:rsid w:val="006F23FC"/>
    <w:rsid w:val="00704183"/>
    <w:rsid w:val="007110EF"/>
    <w:rsid w:val="00714A1E"/>
    <w:rsid w:val="00735B72"/>
    <w:rsid w:val="007454FA"/>
    <w:rsid w:val="00770898"/>
    <w:rsid w:val="00784A72"/>
    <w:rsid w:val="007B25AC"/>
    <w:rsid w:val="007B69F2"/>
    <w:rsid w:val="007C641A"/>
    <w:rsid w:val="007D2BAD"/>
    <w:rsid w:val="007D3445"/>
    <w:rsid w:val="007E0139"/>
    <w:rsid w:val="007E0A55"/>
    <w:rsid w:val="008054CB"/>
    <w:rsid w:val="00805C3E"/>
    <w:rsid w:val="00807B0E"/>
    <w:rsid w:val="008153C3"/>
    <w:rsid w:val="00822849"/>
    <w:rsid w:val="008427AE"/>
    <w:rsid w:val="00845279"/>
    <w:rsid w:val="00850354"/>
    <w:rsid w:val="00886A51"/>
    <w:rsid w:val="00887220"/>
    <w:rsid w:val="008B77BA"/>
    <w:rsid w:val="008C1300"/>
    <w:rsid w:val="008C4654"/>
    <w:rsid w:val="008D3627"/>
    <w:rsid w:val="009279CE"/>
    <w:rsid w:val="009455AC"/>
    <w:rsid w:val="009750E3"/>
    <w:rsid w:val="00975996"/>
    <w:rsid w:val="009A1198"/>
    <w:rsid w:val="009A3EE4"/>
    <w:rsid w:val="009B1840"/>
    <w:rsid w:val="009C0DF9"/>
    <w:rsid w:val="009F2DF1"/>
    <w:rsid w:val="00A011AC"/>
    <w:rsid w:val="00A101F6"/>
    <w:rsid w:val="00A12826"/>
    <w:rsid w:val="00A21362"/>
    <w:rsid w:val="00A236D1"/>
    <w:rsid w:val="00A24ED4"/>
    <w:rsid w:val="00A53711"/>
    <w:rsid w:val="00A571D1"/>
    <w:rsid w:val="00A65C0F"/>
    <w:rsid w:val="00A71512"/>
    <w:rsid w:val="00A81955"/>
    <w:rsid w:val="00AB2DFE"/>
    <w:rsid w:val="00AB4DE9"/>
    <w:rsid w:val="00AB6BD4"/>
    <w:rsid w:val="00AC7525"/>
    <w:rsid w:val="00AC77FA"/>
    <w:rsid w:val="00AF4D5B"/>
    <w:rsid w:val="00B10CE4"/>
    <w:rsid w:val="00B11831"/>
    <w:rsid w:val="00B124EC"/>
    <w:rsid w:val="00B16E77"/>
    <w:rsid w:val="00B329CC"/>
    <w:rsid w:val="00B746D2"/>
    <w:rsid w:val="00B74FCC"/>
    <w:rsid w:val="00B83885"/>
    <w:rsid w:val="00B97ED7"/>
    <w:rsid w:val="00BB0BAA"/>
    <w:rsid w:val="00BB7A2E"/>
    <w:rsid w:val="00BB7AE8"/>
    <w:rsid w:val="00BC0F48"/>
    <w:rsid w:val="00BF6524"/>
    <w:rsid w:val="00C06CC2"/>
    <w:rsid w:val="00C11360"/>
    <w:rsid w:val="00C508FB"/>
    <w:rsid w:val="00C524C3"/>
    <w:rsid w:val="00C61D85"/>
    <w:rsid w:val="00C70A5B"/>
    <w:rsid w:val="00C72BC0"/>
    <w:rsid w:val="00C87F0D"/>
    <w:rsid w:val="00CB065C"/>
    <w:rsid w:val="00CC4395"/>
    <w:rsid w:val="00CE70B6"/>
    <w:rsid w:val="00CF1281"/>
    <w:rsid w:val="00D0663D"/>
    <w:rsid w:val="00D21875"/>
    <w:rsid w:val="00D23E05"/>
    <w:rsid w:val="00D52D3F"/>
    <w:rsid w:val="00D614DA"/>
    <w:rsid w:val="00D73E53"/>
    <w:rsid w:val="00DB0ACD"/>
    <w:rsid w:val="00DB0D78"/>
    <w:rsid w:val="00DB2606"/>
    <w:rsid w:val="00DC082C"/>
    <w:rsid w:val="00DC17A1"/>
    <w:rsid w:val="00DC7F57"/>
    <w:rsid w:val="00DD0131"/>
    <w:rsid w:val="00DD117E"/>
    <w:rsid w:val="00DD3590"/>
    <w:rsid w:val="00DD488D"/>
    <w:rsid w:val="00DE1070"/>
    <w:rsid w:val="00DF4967"/>
    <w:rsid w:val="00DF71CF"/>
    <w:rsid w:val="00E06A5E"/>
    <w:rsid w:val="00E13E27"/>
    <w:rsid w:val="00E210A6"/>
    <w:rsid w:val="00E211A2"/>
    <w:rsid w:val="00E30EEA"/>
    <w:rsid w:val="00E37511"/>
    <w:rsid w:val="00E56616"/>
    <w:rsid w:val="00E6399E"/>
    <w:rsid w:val="00E6762E"/>
    <w:rsid w:val="00E86BC1"/>
    <w:rsid w:val="00E91D35"/>
    <w:rsid w:val="00E93C9B"/>
    <w:rsid w:val="00EA02B0"/>
    <w:rsid w:val="00EA7AE2"/>
    <w:rsid w:val="00EB38E0"/>
    <w:rsid w:val="00EB3D0A"/>
    <w:rsid w:val="00F0208D"/>
    <w:rsid w:val="00F17450"/>
    <w:rsid w:val="00F17A8A"/>
    <w:rsid w:val="00F248E4"/>
    <w:rsid w:val="00F61073"/>
    <w:rsid w:val="00F933C2"/>
    <w:rsid w:val="00F9749A"/>
    <w:rsid w:val="00FA77FC"/>
    <w:rsid w:val="00FB197E"/>
    <w:rsid w:val="00FB4ACE"/>
    <w:rsid w:val="00FC1A6D"/>
    <w:rsid w:val="00FC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D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2D3F"/>
    <w:pPr>
      <w:ind w:left="720"/>
      <w:contextualSpacing/>
    </w:pPr>
  </w:style>
  <w:style w:type="character" w:styleId="-">
    <w:name w:val="Hyperlink"/>
    <w:basedOn w:val="a0"/>
    <w:uiPriority w:val="99"/>
    <w:rsid w:val="00D52D3F"/>
    <w:rPr>
      <w:rFonts w:cs="Times New Roman"/>
      <w:color w:val="0000FF"/>
      <w:u w:val="single"/>
    </w:rPr>
  </w:style>
  <w:style w:type="character" w:styleId="-0">
    <w:name w:val="FollowedHyperlink"/>
    <w:basedOn w:val="a0"/>
    <w:uiPriority w:val="99"/>
    <w:semiHidden/>
    <w:rsid w:val="005927D4"/>
    <w:rPr>
      <w:rFonts w:cs="Times New Roman"/>
      <w:color w:val="800080"/>
      <w:u w:val="single"/>
    </w:rPr>
  </w:style>
  <w:style w:type="paragraph" w:customStyle="1" w:styleId="yiv9379308511msonormal">
    <w:name w:val="yiv9379308511msonormal"/>
    <w:basedOn w:val="a"/>
    <w:uiPriority w:val="99"/>
    <w:rsid w:val="00171BF0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FB197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55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91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55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55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55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55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ropbox.com/sh/hqvtr9k1nodfccr/AADGiePbcDNECxUE4FiyYiyKa?dl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862</Words>
  <Characters>6154</Characters>
  <Application>Microsoft Office Word</Application>
  <DocSecurity>0</DocSecurity>
  <Lines>51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19</vt:i4>
      </vt:variant>
    </vt:vector>
  </HeadingPairs>
  <TitlesOfParts>
    <vt:vector size="20" baseType="lpstr">
      <vt:lpstr>ΕΛΛΗΝΙΚΗ ΔΗΜΟΚΡΑΤΙΑ</vt:lpstr>
      <vt:lpstr>ΕΛΛΗΝΙΚΗ ΔΗΜΟΚΡΑΤΙΑ</vt:lpstr>
      <vt:lpstr>ΤΕΧΝΙΚΟ ΕΠΙΜΕΛΗΤΗΡΙΟ ΕΛΛΑΔΑΣ</vt:lpstr>
      <vt:lpstr>ΤΜΗΜΑ ΔΥΤΙΚΗΣ ΜΑΚΕΔΟΝΙΑΣ</vt:lpstr>
      <vt:lpstr/>
      <vt:lpstr>*Ενημέρωση – Ανακοινώσεις</vt:lpstr>
      <vt:lpstr/>
      <vt:lpstr>α. Έγγραφο Αντιπεριφέρειας Σχεδιασμού Αναπτυξιακής Μετάβασης.</vt:lpstr>
      <vt:lpstr>β. Προκήρυξη εξετάσεων ΤΕΕ – Ιούνιος 2021.</vt:lpstr>
      <vt:lpstr>γ. Κοινοποίηση - Καταγραφή ετοιμόρροπων κτισμάτων Δήμου Βελβεντού. </vt:lpstr>
      <vt:lpstr>δ. Επιστολή εθνικού κτηματολογίου προς το Μεταβατικό Κτηματολογικό γραφείο Πρεσπ</vt:lpstr>
      <vt:lpstr>ε. Επιστολή ΤΕΕ Αιτωλοακαρνανίας σχετικά με την αδειοδότηση των νέων κτιρίων.</vt:lpstr>
      <vt:lpstr>στ. Υποβολή πρότασης χρηματοδότησης στο ΟΠΣ ΕΣΠΑ 2014-2020.</vt:lpstr>
      <vt:lpstr>Η Διοικούσα Επιτροπή του Τμήματος μετά από σχετική εισήγηση της Υπηρεσίας αποφασ</vt:lpstr>
      <vt:lpstr>Κωδικός ΚΑΕ 3394 :Απόδοση εισπράξεων που έγιναν για λογαριασμό φυσικών προσώπων </vt:lpstr>
      <vt:lpstr>Η Διοικούσα Επιτροπή αποφασίζει την   προμήθεια ειδών απολύμανσης και καθαριότητ</vt:lpstr>
      <vt:lpstr/>
      <vt:lpstr>Μετά την κατάθεση του ποσού από τον αιτούντα, θα ορισθεί εγγράφως ως αρμόδιος πρ</vt:lpstr>
      <vt:lpstr>Η δαπάνη βαρύνει τον Κ.Α.Ε. 0429   και είναι εντός του διαθεσίμου ποσού πίστωσης</vt:lpstr>
      <vt:lpstr>Εξουσιοδοτείται ο Πρόεδρος της Διοικούσας Επιτροπής Στέργιος Κιάνας για τη υπογρ</vt:lpstr>
    </vt:vector>
  </TitlesOfParts>
  <Company/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user</dc:creator>
  <cp:keywords/>
  <dc:description/>
  <cp:lastModifiedBy>UserPc1</cp:lastModifiedBy>
  <cp:revision>19</cp:revision>
  <cp:lastPrinted>2021-03-31T08:51:00Z</cp:lastPrinted>
  <dcterms:created xsi:type="dcterms:W3CDTF">2021-06-01T04:33:00Z</dcterms:created>
  <dcterms:modified xsi:type="dcterms:W3CDTF">2021-07-12T08:41:00Z</dcterms:modified>
</cp:coreProperties>
</file>